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D42" w:rsidRDefault="00C93D42" w:rsidP="00C93D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608E9990" wp14:editId="59A6034D">
            <wp:simplePos x="0" y="0"/>
            <wp:positionH relativeFrom="column">
              <wp:posOffset>45720</wp:posOffset>
            </wp:positionH>
            <wp:positionV relativeFrom="paragraph">
              <wp:posOffset>42545</wp:posOffset>
            </wp:positionV>
            <wp:extent cx="6702425" cy="9703435"/>
            <wp:effectExtent l="0" t="0" r="3175" b="0"/>
            <wp:wrapTight wrapText="bothSides">
              <wp:wrapPolygon edited="0">
                <wp:start x="0" y="0"/>
                <wp:lineTo x="0" y="21542"/>
                <wp:lineTo x="21549" y="21542"/>
                <wp:lineTo x="21549" y="0"/>
                <wp:lineTo x="0" y="0"/>
              </wp:wrapPolygon>
            </wp:wrapTight>
            <wp:docPr id="2" name="Рисунок 2" descr="C:\Users\Дом\Desktop\КТП и раб. программы по родному языку 2021-2022 уч. г\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\Desktop\КТП и раб. программы по родному языку 2021-2022 уч. г\9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53" t="3962" r="3577" b="3221"/>
                    <a:stretch/>
                  </pic:blipFill>
                  <pic:spPr bwMode="auto">
                    <a:xfrm>
                      <a:off x="0" y="0"/>
                      <a:ext cx="6702425" cy="970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73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</w:t>
      </w:r>
    </w:p>
    <w:p w:rsidR="001F7313" w:rsidRPr="00C93D42" w:rsidRDefault="00A419B3" w:rsidP="00C93D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lastRenderedPageBreak/>
        <w:t xml:space="preserve"> </w:t>
      </w:r>
      <w:r w:rsidR="001F73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1F7313" w:rsidRPr="00D747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</w:t>
      </w:r>
    </w:p>
    <w:p w:rsidR="00A419B3" w:rsidRDefault="00A419B3" w:rsidP="001F73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19B3" w:rsidRDefault="00A419B3" w:rsidP="00A419B3">
      <w:pPr>
        <w:spacing w:after="0" w:line="240" w:lineRule="auto"/>
        <w:ind w:left="567" w:right="-1135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F03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УМК: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Татарский язык.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9</w:t>
      </w:r>
      <w:r w:rsidRPr="002F03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класс: учебник для образовательных организаций основного общего образования с обучением на русском языке 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Р.З.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Хайдарова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Р.Л. Малафеева</w:t>
      </w:r>
      <w:proofErr w:type="gramStart"/>
      <w:r w:rsidRPr="002F03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,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Г.И. Ибрагимова.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Казань: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Татармультфильм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201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6</w:t>
      </w:r>
    </w:p>
    <w:p w:rsidR="001F7313" w:rsidRPr="009B3B14" w:rsidRDefault="001F7313" w:rsidP="00236C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9923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67"/>
        <w:gridCol w:w="4961"/>
        <w:gridCol w:w="1560"/>
        <w:gridCol w:w="1417"/>
        <w:gridCol w:w="1418"/>
      </w:tblGrid>
      <w:tr w:rsidR="001F7313" w:rsidRPr="009B3B14" w:rsidTr="00236C8D">
        <w:tc>
          <w:tcPr>
            <w:tcW w:w="567" w:type="dxa"/>
            <w:vMerge w:val="restart"/>
          </w:tcPr>
          <w:p w:rsidR="001F7313" w:rsidRPr="009B3B14" w:rsidRDefault="001F7313" w:rsidP="00725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1" w:type="dxa"/>
            <w:vMerge w:val="restart"/>
          </w:tcPr>
          <w:p w:rsidR="001F7313" w:rsidRPr="009B3B14" w:rsidRDefault="00A419B3" w:rsidP="00725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Изучаемый </w:t>
            </w:r>
            <w:r w:rsidR="001F7313" w:rsidRPr="009B3B14">
              <w:rPr>
                <w:rFonts w:ascii="Times New Roman" w:hAnsi="Times New Roman" w:cs="Times New Roman"/>
                <w:b/>
                <w:sz w:val="24"/>
                <w:szCs w:val="24"/>
              </w:rPr>
              <w:t>раздел,  тема урока</w:t>
            </w:r>
          </w:p>
        </w:tc>
        <w:tc>
          <w:tcPr>
            <w:tcW w:w="1560" w:type="dxa"/>
            <w:vMerge w:val="restart"/>
          </w:tcPr>
          <w:p w:rsidR="001F7313" w:rsidRPr="009B3B14" w:rsidRDefault="001F7313" w:rsidP="00725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835" w:type="dxa"/>
            <w:gridSpan w:val="2"/>
          </w:tcPr>
          <w:p w:rsidR="001F7313" w:rsidRPr="009B3B14" w:rsidRDefault="001F7313" w:rsidP="00725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1F7313" w:rsidRPr="009B3B14" w:rsidRDefault="001F7313" w:rsidP="00725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7313" w:rsidRPr="009B3B14" w:rsidTr="00236C8D">
        <w:tc>
          <w:tcPr>
            <w:tcW w:w="567" w:type="dxa"/>
            <w:vMerge/>
          </w:tcPr>
          <w:p w:rsidR="001F7313" w:rsidRPr="009B3B14" w:rsidRDefault="001F731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1F7313" w:rsidRPr="009B3B14" w:rsidRDefault="001F731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F7313" w:rsidRPr="009B3B14" w:rsidRDefault="001F731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F7313" w:rsidRDefault="001F7313" w:rsidP="00725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proofErr w:type="spellStart"/>
            <w:r w:rsidRPr="009B3B14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  <w:r w:rsidR="00D7471C">
              <w:rPr>
                <w:rFonts w:ascii="Times New Roman" w:hAnsi="Times New Roman" w:cs="Times New Roman"/>
                <w:b/>
                <w:sz w:val="24"/>
                <w:szCs w:val="24"/>
              </w:rPr>
              <w:t>ир</w:t>
            </w:r>
            <w:proofErr w:type="spellEnd"/>
            <w:r w:rsidR="00D7471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419B3" w:rsidRPr="00A419B3" w:rsidRDefault="00A419B3" w:rsidP="00A419B3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   сроки</w:t>
            </w:r>
          </w:p>
        </w:tc>
        <w:tc>
          <w:tcPr>
            <w:tcW w:w="1418" w:type="dxa"/>
          </w:tcPr>
          <w:p w:rsidR="001F7313" w:rsidRDefault="001F7313" w:rsidP="00725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proofErr w:type="spellStart"/>
            <w:r w:rsidRPr="009B3B14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  <w:r w:rsidR="00D7471C">
              <w:rPr>
                <w:rFonts w:ascii="Times New Roman" w:hAnsi="Times New Roman" w:cs="Times New Roman"/>
                <w:b/>
                <w:sz w:val="24"/>
                <w:szCs w:val="24"/>
              </w:rPr>
              <w:t>ич</w:t>
            </w:r>
            <w:proofErr w:type="spellEnd"/>
            <w:r w:rsidR="00D7471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419B3" w:rsidRPr="00A419B3" w:rsidRDefault="00A419B3" w:rsidP="00725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сроки</w:t>
            </w:r>
          </w:p>
        </w:tc>
      </w:tr>
      <w:tr w:rsidR="001F7313" w:rsidRPr="009B3B14" w:rsidTr="00C51C43">
        <w:trPr>
          <w:trHeight w:val="375"/>
        </w:trPr>
        <w:tc>
          <w:tcPr>
            <w:tcW w:w="9923" w:type="dxa"/>
            <w:gridSpan w:val="5"/>
          </w:tcPr>
          <w:p w:rsidR="001F7313" w:rsidRPr="00295DF1" w:rsidRDefault="008D1D83" w:rsidP="00C51C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Мы живем в Татарстане  - 19 часов</w:t>
            </w: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1" w:type="dxa"/>
          </w:tcPr>
          <w:p w:rsidR="007D6FA3" w:rsidRPr="001F7313" w:rsidRDefault="007D6FA3" w:rsidP="001F7313">
            <w:pPr>
              <w:contextualSpacing/>
              <w:rPr>
                <w:rStyle w:val="3TimesNewRoman"/>
                <w:rFonts w:eastAsia="CordiaUPC"/>
                <w:b w:val="0"/>
                <w:color w:val="auto"/>
              </w:rPr>
            </w:pPr>
            <w:r w:rsidRPr="001F7313">
              <w:rPr>
                <w:rStyle w:val="3TimesNewRoman"/>
                <w:rFonts w:eastAsia="CordiaUPC"/>
                <w:b w:val="0"/>
                <w:color w:val="auto"/>
              </w:rPr>
              <w:t>Лексико-грамматический материал по теме  «Мы живем в Татарстане».</w:t>
            </w:r>
          </w:p>
        </w:tc>
        <w:tc>
          <w:tcPr>
            <w:tcW w:w="1560" w:type="dxa"/>
          </w:tcPr>
          <w:p w:rsidR="007D6FA3" w:rsidRPr="009B3B14" w:rsidRDefault="007D6FA3" w:rsidP="007252F2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1D0009" w:rsidP="007252F2">
            <w:pPr>
              <w:widowControl w:val="0"/>
              <w:spacing w:before="100" w:beforeAutospacing="1" w:after="100" w:afterAutospacing="1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04</w:t>
            </w:r>
            <w:r w:rsidR="007D6FA3" w:rsidRPr="00B7116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.09</w:t>
            </w:r>
          </w:p>
        </w:tc>
        <w:tc>
          <w:tcPr>
            <w:tcW w:w="1418" w:type="dxa"/>
          </w:tcPr>
          <w:p w:rsidR="007D6FA3" w:rsidRPr="00B71168" w:rsidRDefault="007D6FA3" w:rsidP="00930A87">
            <w:pPr>
              <w:widowControl w:val="0"/>
              <w:spacing w:before="100" w:beforeAutospacing="1" w:after="100" w:afterAutospacing="1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61" w:type="dxa"/>
          </w:tcPr>
          <w:p w:rsidR="007D6FA3" w:rsidRPr="001F7313" w:rsidRDefault="007D6FA3" w:rsidP="001F7313">
            <w:pPr>
              <w:contextualSpacing/>
              <w:rPr>
                <w:rStyle w:val="3TimesNewRoman"/>
                <w:rFonts w:eastAsia="CordiaUPC"/>
                <w:b w:val="0"/>
                <w:color w:val="auto"/>
              </w:rPr>
            </w:pPr>
            <w:r w:rsidRPr="001F7313">
              <w:rPr>
                <w:rStyle w:val="3TimesNewRoman"/>
                <w:rFonts w:eastAsia="CordiaUPC"/>
                <w:b w:val="0"/>
                <w:color w:val="auto"/>
              </w:rPr>
              <w:t>Вопросительные местоимения. Употребление вопросительных частиц -мы/-ме  в речи.</w:t>
            </w:r>
          </w:p>
        </w:tc>
        <w:tc>
          <w:tcPr>
            <w:tcW w:w="1560" w:type="dxa"/>
          </w:tcPr>
          <w:p w:rsidR="007D6FA3" w:rsidRPr="009B3B14" w:rsidRDefault="007D6FA3" w:rsidP="007252F2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1D0009" w:rsidP="007252F2">
            <w:pPr>
              <w:pStyle w:val="TableParagraph"/>
              <w:spacing w:before="100" w:beforeAutospacing="1" w:after="100" w:afterAutospacing="1" w:line="276" w:lineRule="auto"/>
              <w:contextualSpacing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07</w:t>
            </w:r>
            <w:r w:rsidR="007D6FA3" w:rsidRPr="00B71168"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8" w:type="dxa"/>
          </w:tcPr>
          <w:p w:rsidR="007D6FA3" w:rsidRPr="00B71168" w:rsidRDefault="007D6FA3" w:rsidP="00930A87">
            <w:pPr>
              <w:pStyle w:val="TableParagraph"/>
              <w:spacing w:before="100" w:beforeAutospacing="1" w:after="100" w:afterAutospacing="1" w:line="276" w:lineRule="auto"/>
              <w:contextualSpacing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7D6FA3" w:rsidRPr="001F7313" w:rsidRDefault="007D6FA3" w:rsidP="001F7313">
            <w:pPr>
              <w:contextualSpacing/>
              <w:rPr>
                <w:rFonts w:ascii="Times New Roman" w:eastAsia="CordiaUPC" w:hAnsi="Times New Roman" w:cs="Times New Roman"/>
                <w:bCs/>
                <w:sz w:val="24"/>
                <w:szCs w:val="24"/>
                <w:shd w:val="clear" w:color="auto" w:fill="FFFFFF"/>
                <w:lang w:val="tt-RU" w:eastAsia="tt-RU" w:bidi="tt-RU"/>
              </w:rPr>
            </w:pPr>
            <w:r w:rsidRPr="001F7313">
              <w:rPr>
                <w:rStyle w:val="3TimesNewRoman"/>
                <w:rFonts w:eastAsia="CordiaUPC"/>
                <w:b w:val="0"/>
                <w:color w:val="auto"/>
              </w:rPr>
              <w:t>Главные и второстепенные члены предложения.</w:t>
            </w:r>
          </w:p>
        </w:tc>
        <w:tc>
          <w:tcPr>
            <w:tcW w:w="1560" w:type="dxa"/>
          </w:tcPr>
          <w:p w:rsidR="007D6FA3" w:rsidRPr="009B3B14" w:rsidRDefault="007D6FA3" w:rsidP="007252F2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1D0009" w:rsidP="007252F2">
            <w:pPr>
              <w:pStyle w:val="TableParagraph"/>
              <w:spacing w:before="100" w:beforeAutospacing="1" w:after="100" w:afterAutospacing="1" w:line="276" w:lineRule="auto"/>
              <w:contextualSpacing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11</w:t>
            </w:r>
            <w:r w:rsidR="007D6FA3" w:rsidRPr="00B71168"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8" w:type="dxa"/>
          </w:tcPr>
          <w:p w:rsidR="007D6FA3" w:rsidRPr="00B71168" w:rsidRDefault="007D6FA3" w:rsidP="00930A87">
            <w:pPr>
              <w:pStyle w:val="TableParagraph"/>
              <w:spacing w:before="100" w:beforeAutospacing="1" w:after="100" w:afterAutospacing="1" w:line="276" w:lineRule="auto"/>
              <w:contextualSpacing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</w:pPr>
          </w:p>
        </w:tc>
      </w:tr>
      <w:tr w:rsidR="007D6FA3" w:rsidRPr="009B3B14" w:rsidTr="00236C8D">
        <w:trPr>
          <w:trHeight w:val="459"/>
        </w:trPr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236C8D" w:rsidRDefault="00236C8D" w:rsidP="00236C8D">
            <w:pPr>
              <w:contextualSpacing/>
              <w:rPr>
                <w:rStyle w:val="3TimesNewRoman"/>
                <w:rFonts w:eastAsia="CordiaUPC"/>
                <w:b w:val="0"/>
                <w:color w:val="auto"/>
              </w:rPr>
            </w:pPr>
            <w:r w:rsidRPr="001F7313">
              <w:rPr>
                <w:rStyle w:val="3TimesNewRoman"/>
                <w:rFonts w:eastAsia="CordiaUPC"/>
                <w:b w:val="0"/>
                <w:color w:val="auto"/>
              </w:rPr>
              <w:t>Тире между подлежащим и сказуемым. Л</w:t>
            </w:r>
            <w:r>
              <w:rPr>
                <w:rStyle w:val="3TimesNewRoman"/>
                <w:rFonts w:eastAsia="CordiaUPC"/>
                <w:b w:val="0"/>
                <w:color w:val="auto"/>
              </w:rPr>
              <w:t>ексико-грамматический</w:t>
            </w:r>
            <w:r w:rsidRPr="001F7313">
              <w:rPr>
                <w:rStyle w:val="3TimesNewRoman"/>
                <w:rFonts w:eastAsia="CordiaUPC"/>
                <w:b w:val="0"/>
                <w:color w:val="auto"/>
              </w:rPr>
              <w:t xml:space="preserve"> материал в тексте</w:t>
            </w:r>
          </w:p>
          <w:p w:rsidR="007D6FA3" w:rsidRPr="00236C8D" w:rsidRDefault="00236C8D" w:rsidP="00236C8D">
            <w:pPr>
              <w:contextualSpacing/>
              <w:rPr>
                <w:rStyle w:val="3TimesNewRoman"/>
                <w:rFonts w:eastAsia="CordiaUPC"/>
                <w:color w:val="auto"/>
              </w:rPr>
            </w:pPr>
            <w:r>
              <w:rPr>
                <w:rStyle w:val="3TimesNewRoman"/>
                <w:rFonts w:eastAsia="CordiaUPC"/>
                <w:b w:val="0"/>
                <w:color w:val="auto"/>
              </w:rPr>
              <w:t>“Татарстан – республика черного золота”.</w:t>
            </w:r>
          </w:p>
        </w:tc>
        <w:tc>
          <w:tcPr>
            <w:tcW w:w="1560" w:type="dxa"/>
          </w:tcPr>
          <w:p w:rsidR="007D6FA3" w:rsidRPr="009B3B14" w:rsidRDefault="007D6FA3" w:rsidP="007252F2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1D0009" w:rsidP="001F7313">
            <w:pPr>
              <w:pStyle w:val="TableParagraph"/>
              <w:spacing w:before="100" w:beforeAutospacing="1" w:after="100" w:afterAutospacing="1" w:line="276" w:lineRule="auto"/>
              <w:contextualSpacing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14</w:t>
            </w:r>
            <w:r w:rsidR="007D6FA3" w:rsidRPr="00B71168"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8" w:type="dxa"/>
          </w:tcPr>
          <w:p w:rsidR="007D6FA3" w:rsidRPr="00B71168" w:rsidRDefault="007D6FA3" w:rsidP="00930A87">
            <w:pPr>
              <w:pStyle w:val="TableParagraph"/>
              <w:spacing w:before="100" w:beforeAutospacing="1" w:after="100" w:afterAutospacing="1" w:line="276" w:lineRule="auto"/>
              <w:contextualSpacing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7D6FA3" w:rsidRDefault="00236C8D" w:rsidP="001F7313">
            <w:pPr>
              <w:contextualSpacing/>
              <w:rPr>
                <w:rStyle w:val="3TimesNewRoman"/>
                <w:rFonts w:eastAsia="CordiaUPC"/>
                <w:b w:val="0"/>
                <w:color w:val="auto"/>
              </w:rPr>
            </w:pPr>
            <w:r w:rsidRPr="008A7C74">
              <w:rPr>
                <w:rStyle w:val="3TimesNewRoman"/>
                <w:rFonts w:eastAsia="CordiaUPC"/>
                <w:b w:val="0"/>
                <w:color w:val="auto"/>
              </w:rPr>
              <w:t>Входная контрольная работа.</w:t>
            </w:r>
          </w:p>
          <w:p w:rsidR="008A47A7" w:rsidRPr="008A7C74" w:rsidRDefault="008A47A7" w:rsidP="001F7313">
            <w:pPr>
              <w:contextualSpacing/>
              <w:rPr>
                <w:rStyle w:val="3TimesNewRoman"/>
                <w:rFonts w:eastAsia="CordiaUPC"/>
                <w:b w:val="0"/>
                <w:color w:val="auto"/>
              </w:rPr>
            </w:pPr>
          </w:p>
        </w:tc>
        <w:tc>
          <w:tcPr>
            <w:tcW w:w="1560" w:type="dxa"/>
          </w:tcPr>
          <w:p w:rsidR="007D6FA3" w:rsidRPr="009B3B14" w:rsidRDefault="007D6FA3" w:rsidP="007252F2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1D0009" w:rsidP="007252F2">
            <w:pPr>
              <w:pStyle w:val="TableParagraph"/>
              <w:spacing w:before="100" w:beforeAutospacing="1" w:after="100" w:afterAutospacing="1" w:line="276" w:lineRule="auto"/>
              <w:contextualSpacing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18</w:t>
            </w:r>
            <w:r w:rsidR="007D6FA3" w:rsidRPr="00B71168"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8" w:type="dxa"/>
          </w:tcPr>
          <w:p w:rsidR="007D6FA3" w:rsidRPr="00B71168" w:rsidRDefault="007D6FA3" w:rsidP="00930A87">
            <w:pPr>
              <w:pStyle w:val="TableParagraph"/>
              <w:spacing w:before="100" w:beforeAutospacing="1" w:after="100" w:afterAutospacing="1" w:line="276" w:lineRule="auto"/>
              <w:contextualSpacing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7D6FA3" w:rsidRPr="001F7313" w:rsidRDefault="00236C8D" w:rsidP="001F7313">
            <w:pPr>
              <w:contextualSpacing/>
              <w:rPr>
                <w:rStyle w:val="3TimesNewRoman"/>
                <w:rFonts w:eastAsia="CordiaUPC"/>
                <w:b w:val="0"/>
                <w:color w:val="auto"/>
              </w:rPr>
            </w:pPr>
            <w:r>
              <w:rPr>
                <w:rStyle w:val="3TimesNewRoman"/>
                <w:rFonts w:eastAsia="CordiaUPC"/>
                <w:b w:val="0"/>
                <w:color w:val="auto"/>
              </w:rPr>
              <w:t xml:space="preserve">Работа над ошибками. </w:t>
            </w:r>
            <w:r w:rsidR="007D6FA3" w:rsidRPr="001F7313">
              <w:rPr>
                <w:rStyle w:val="3TimesNewRoman"/>
                <w:rFonts w:eastAsia="CordiaUPC"/>
                <w:b w:val="0"/>
                <w:color w:val="auto"/>
              </w:rPr>
              <w:t>Лексический материал в тексте «Экономический рост Татарстана».</w:t>
            </w:r>
          </w:p>
        </w:tc>
        <w:tc>
          <w:tcPr>
            <w:tcW w:w="1560" w:type="dxa"/>
          </w:tcPr>
          <w:p w:rsidR="007D6FA3" w:rsidRPr="009B3B14" w:rsidRDefault="007D6FA3" w:rsidP="007252F2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1D0009" w:rsidP="007252F2">
            <w:pPr>
              <w:widowControl w:val="0"/>
              <w:spacing w:before="100" w:beforeAutospacing="1" w:after="100" w:afterAutospacing="1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21</w:t>
            </w:r>
            <w:r w:rsidR="007D6FA3" w:rsidRPr="00B7116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.09</w:t>
            </w:r>
          </w:p>
        </w:tc>
        <w:tc>
          <w:tcPr>
            <w:tcW w:w="1418" w:type="dxa"/>
          </w:tcPr>
          <w:p w:rsidR="007D6FA3" w:rsidRPr="00B71168" w:rsidRDefault="007D6FA3" w:rsidP="00930A87">
            <w:pPr>
              <w:widowControl w:val="0"/>
              <w:spacing w:before="100" w:beforeAutospacing="1" w:after="100" w:afterAutospacing="1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:rsidR="007D6FA3" w:rsidRPr="001F7313" w:rsidRDefault="007D6FA3" w:rsidP="001F7313">
            <w:pPr>
              <w:contextualSpacing/>
              <w:rPr>
                <w:rStyle w:val="3TimesNewRoman"/>
                <w:rFonts w:eastAsia="CordiaUPC"/>
                <w:color w:val="auto"/>
              </w:rPr>
            </w:pPr>
            <w:r w:rsidRPr="001F7313">
              <w:rPr>
                <w:rStyle w:val="20pt"/>
                <w:rFonts w:ascii="Times New Roman" w:hAnsi="Times New Roman" w:cs="Times New Roman"/>
                <w:color w:val="auto"/>
                <w:sz w:val="24"/>
                <w:szCs w:val="24"/>
              </w:rPr>
              <w:t>Сложное предложение. Сложносочиненное и сложноподчиненное предложение.</w:t>
            </w:r>
          </w:p>
        </w:tc>
        <w:tc>
          <w:tcPr>
            <w:tcW w:w="1560" w:type="dxa"/>
          </w:tcPr>
          <w:p w:rsidR="007D6FA3" w:rsidRPr="009B3B14" w:rsidRDefault="007D6FA3" w:rsidP="007252F2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1D0009" w:rsidP="007252F2">
            <w:pPr>
              <w:widowControl w:val="0"/>
              <w:spacing w:before="100" w:beforeAutospacing="1" w:after="100" w:afterAutospacing="1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25</w:t>
            </w:r>
            <w:r w:rsidR="007D6FA3" w:rsidRPr="00B71168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8" w:type="dxa"/>
          </w:tcPr>
          <w:p w:rsidR="007D6FA3" w:rsidRPr="00B71168" w:rsidRDefault="007D6FA3" w:rsidP="00930A87">
            <w:pPr>
              <w:widowControl w:val="0"/>
              <w:spacing w:before="100" w:beforeAutospacing="1" w:after="100" w:afterAutospacing="1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7D6FA3" w:rsidRPr="001F7313" w:rsidRDefault="007D6FA3" w:rsidP="001F7313">
            <w:pPr>
              <w:contextualSpacing/>
              <w:rPr>
                <w:rStyle w:val="3TimesNewRoman"/>
                <w:rFonts w:eastAsia="CordiaUPC"/>
                <w:b w:val="0"/>
                <w:color w:val="auto"/>
              </w:rPr>
            </w:pPr>
            <w:r w:rsidRPr="001F7313">
              <w:rPr>
                <w:rStyle w:val="3TimesNewRoman"/>
                <w:rFonts w:eastAsia="CordiaUPC"/>
                <w:b w:val="0"/>
                <w:color w:val="auto"/>
              </w:rPr>
              <w:t>Лексико-грамматический материал в тексте «В мире искусства».</w:t>
            </w:r>
            <w:r w:rsidR="00CB3F1F">
              <w:rPr>
                <w:rStyle w:val="3TimesNewRoman"/>
                <w:rFonts w:eastAsia="CordiaUPC"/>
                <w:b w:val="0"/>
                <w:color w:val="auto"/>
              </w:rPr>
              <w:t xml:space="preserve"> </w:t>
            </w:r>
          </w:p>
        </w:tc>
        <w:tc>
          <w:tcPr>
            <w:tcW w:w="1560" w:type="dxa"/>
          </w:tcPr>
          <w:p w:rsidR="007D6FA3" w:rsidRPr="009B3B14" w:rsidRDefault="007D6FA3" w:rsidP="007252F2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1D0009" w:rsidP="007252F2">
            <w:pPr>
              <w:widowControl w:val="0"/>
              <w:spacing w:before="100" w:beforeAutospacing="1" w:after="100" w:afterAutospacing="1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28</w:t>
            </w:r>
            <w:r w:rsidR="007D6FA3" w:rsidRPr="00B71168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.09</w:t>
            </w:r>
          </w:p>
          <w:p w:rsidR="007D6FA3" w:rsidRPr="00B71168" w:rsidRDefault="007D6FA3" w:rsidP="007252F2">
            <w:pPr>
              <w:widowControl w:val="0"/>
              <w:spacing w:before="100" w:beforeAutospacing="1" w:after="100" w:afterAutospacing="1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7D6FA3" w:rsidRPr="00B71168" w:rsidRDefault="007D6FA3" w:rsidP="00930A87">
            <w:pPr>
              <w:widowControl w:val="0"/>
              <w:spacing w:before="100" w:beforeAutospacing="1" w:after="100" w:afterAutospacing="1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 w:rsidR="007D6FA3" w:rsidRPr="001F7313" w:rsidRDefault="005D1D4B" w:rsidP="001F7313">
            <w:pPr>
              <w:contextualSpacing/>
              <w:rPr>
                <w:rStyle w:val="3TimesNewRoman"/>
                <w:rFonts w:eastAsia="Cambria"/>
                <w:bCs w:val="0"/>
                <w:color w:val="auto"/>
                <w:spacing w:val="-10"/>
                <w:lang w:eastAsia="en-US"/>
              </w:rPr>
            </w:pPr>
            <w:r>
              <w:rPr>
                <w:rStyle w:val="3TimesNewRoman"/>
                <w:rFonts w:eastAsia="CordiaUPC"/>
                <w:b w:val="0"/>
                <w:color w:val="auto"/>
              </w:rPr>
              <w:t xml:space="preserve">Подчинительные и сочинительные союзы. </w:t>
            </w:r>
          </w:p>
        </w:tc>
        <w:tc>
          <w:tcPr>
            <w:tcW w:w="1560" w:type="dxa"/>
          </w:tcPr>
          <w:p w:rsidR="007D6FA3" w:rsidRPr="009B3B14" w:rsidRDefault="007D6FA3" w:rsidP="007252F2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1D0009" w:rsidP="007252F2">
            <w:pPr>
              <w:widowControl w:val="0"/>
              <w:spacing w:before="100" w:beforeAutospacing="1" w:after="100" w:afterAutospacing="1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02.10</w:t>
            </w:r>
          </w:p>
          <w:p w:rsidR="007D6FA3" w:rsidRPr="00B71168" w:rsidRDefault="007D6FA3" w:rsidP="007252F2">
            <w:pPr>
              <w:widowControl w:val="0"/>
              <w:spacing w:before="100" w:beforeAutospacing="1" w:after="100" w:afterAutospacing="1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7D6FA3" w:rsidRPr="00B71168" w:rsidRDefault="007D6FA3" w:rsidP="00930A87">
            <w:pPr>
              <w:widowControl w:val="0"/>
              <w:spacing w:before="100" w:beforeAutospacing="1" w:after="100" w:afterAutospacing="1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</w:tcPr>
          <w:p w:rsidR="007D6FA3" w:rsidRPr="001F7313" w:rsidRDefault="000D66B7" w:rsidP="001F7313">
            <w:pPr>
              <w:contextualSpacing/>
              <w:rPr>
                <w:rStyle w:val="3TimesNewRoman"/>
                <w:rFonts w:eastAsia="CordiaUPC"/>
                <w:b w:val="0"/>
                <w:color w:val="auto"/>
              </w:rPr>
            </w:pPr>
            <w:r w:rsidRPr="001F7313">
              <w:rPr>
                <w:rStyle w:val="3TimesNewRoman"/>
                <w:rFonts w:eastAsia="CordiaUPC"/>
                <w:b w:val="0"/>
                <w:color w:val="auto"/>
              </w:rPr>
              <w:t>Лексико-грамматический материал в тексте «Александр Ключарев». Сочинительные союзы.</w:t>
            </w:r>
          </w:p>
        </w:tc>
        <w:tc>
          <w:tcPr>
            <w:tcW w:w="1560" w:type="dxa"/>
          </w:tcPr>
          <w:p w:rsidR="007D6FA3" w:rsidRPr="009B3B14" w:rsidRDefault="007D6FA3" w:rsidP="007252F2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1D0009" w:rsidP="007252F2">
            <w:pPr>
              <w:pStyle w:val="TableParagraph"/>
              <w:spacing w:before="100" w:beforeAutospacing="1" w:after="100" w:afterAutospacing="1" w:line="276" w:lineRule="auto"/>
              <w:contextualSpacing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05</w:t>
            </w:r>
            <w:r w:rsidR="007D6FA3" w:rsidRPr="00B71168"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8" w:type="dxa"/>
          </w:tcPr>
          <w:p w:rsidR="007D6FA3" w:rsidRPr="00B71168" w:rsidRDefault="007D6FA3" w:rsidP="00930A87">
            <w:pPr>
              <w:pStyle w:val="TableParagraph"/>
              <w:spacing w:before="100" w:beforeAutospacing="1" w:after="100" w:afterAutospacing="1" w:line="276" w:lineRule="auto"/>
              <w:contextualSpacing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</w:tcPr>
          <w:p w:rsidR="007D6FA3" w:rsidRPr="001F7313" w:rsidRDefault="00CB3F1F" w:rsidP="00CB3F1F">
            <w:pPr>
              <w:contextualSpacing/>
              <w:rPr>
                <w:rStyle w:val="3TimesNewRoman"/>
                <w:rFonts w:eastAsia="CordiaUPC"/>
                <w:b w:val="0"/>
                <w:color w:val="auto"/>
              </w:rPr>
            </w:pPr>
            <w:r w:rsidRPr="001F7313">
              <w:rPr>
                <w:rFonts w:ascii="Times New Roman" w:hAnsi="Times New Roman" w:cs="Times New Roman"/>
                <w:sz w:val="24"/>
                <w:szCs w:val="24"/>
              </w:rPr>
              <w:t>Лексический материал в тексте «</w:t>
            </w:r>
            <w:proofErr w:type="spellStart"/>
            <w:r w:rsidRPr="001F7313">
              <w:rPr>
                <w:rFonts w:ascii="Times New Roman" w:hAnsi="Times New Roman" w:cs="Times New Roman"/>
                <w:sz w:val="24"/>
                <w:szCs w:val="24"/>
              </w:rPr>
              <w:t>Харис</w:t>
            </w:r>
            <w:proofErr w:type="spellEnd"/>
            <w:r w:rsidRPr="001F73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7313">
              <w:rPr>
                <w:rFonts w:ascii="Times New Roman" w:hAnsi="Times New Roman" w:cs="Times New Roman"/>
                <w:sz w:val="24"/>
                <w:szCs w:val="24"/>
              </w:rPr>
              <w:t>Якупов</w:t>
            </w:r>
            <w:proofErr w:type="spellEnd"/>
            <w:r w:rsidRPr="001F731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6FA3">
              <w:rPr>
                <w:rStyle w:val="3TimesNewRoman"/>
                <w:rFonts w:eastAsia="CordiaUPC"/>
                <w:b w:val="0"/>
                <w:color w:val="auto"/>
              </w:rPr>
              <w:t>Изафетная конструкция  “</w:t>
            </w:r>
            <w:r>
              <w:rPr>
                <w:rStyle w:val="3TimesNewRoman"/>
                <w:rFonts w:eastAsia="CordiaUPC"/>
                <w:b w:val="0"/>
                <w:color w:val="auto"/>
              </w:rPr>
              <w:t>халык рәссамы/ народный худо</w:t>
            </w:r>
            <w:r>
              <w:rPr>
                <w:rStyle w:val="3TimesNewRoman"/>
                <w:rFonts w:eastAsia="CordiaUPC"/>
                <w:b w:val="0"/>
                <w:color w:val="auto"/>
                <w:lang w:val="ru-RU"/>
              </w:rPr>
              <w:t>ж</w:t>
            </w:r>
            <w:r>
              <w:rPr>
                <w:rStyle w:val="3TimesNewRoman"/>
                <w:rFonts w:eastAsia="CordiaUPC"/>
                <w:b w:val="0"/>
                <w:color w:val="auto"/>
              </w:rPr>
              <w:t>ник</w:t>
            </w:r>
            <w:r w:rsidR="007D6FA3">
              <w:rPr>
                <w:rStyle w:val="3TimesNewRoman"/>
                <w:rFonts w:eastAsia="CordiaUPC"/>
                <w:b w:val="0"/>
                <w:color w:val="auto"/>
              </w:rPr>
              <w:t>”</w:t>
            </w:r>
            <w:r w:rsidR="007D6FA3" w:rsidRPr="001F7313">
              <w:rPr>
                <w:rStyle w:val="3TimesNewRoman"/>
                <w:rFonts w:eastAsia="CordiaUPC"/>
                <w:b w:val="0"/>
                <w:color w:val="auto"/>
              </w:rPr>
              <w:t>.</w:t>
            </w:r>
          </w:p>
        </w:tc>
        <w:tc>
          <w:tcPr>
            <w:tcW w:w="1560" w:type="dxa"/>
          </w:tcPr>
          <w:p w:rsidR="007D6FA3" w:rsidRPr="009B3B14" w:rsidRDefault="007D6FA3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1D0009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  <w:r w:rsidR="007D6FA3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8" w:type="dxa"/>
          </w:tcPr>
          <w:p w:rsidR="007D6FA3" w:rsidRPr="00B71168" w:rsidRDefault="007D6FA3" w:rsidP="00930A8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D6FA3" w:rsidRPr="009B3B14" w:rsidTr="00236C8D">
        <w:trPr>
          <w:trHeight w:val="405"/>
        </w:trPr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1" w:type="dxa"/>
          </w:tcPr>
          <w:p w:rsidR="007D6FA3" w:rsidRPr="00236C8D" w:rsidRDefault="00CB3F1F" w:rsidP="001F7313">
            <w:pPr>
              <w:contextualSpacing/>
              <w:rPr>
                <w:rFonts w:ascii="Times New Roman" w:eastAsia="CordiaUPC" w:hAnsi="Times New Roman" w:cs="Times New Roman"/>
                <w:bCs/>
                <w:sz w:val="24"/>
                <w:szCs w:val="24"/>
                <w:shd w:val="clear" w:color="auto" w:fill="FFFFFF"/>
                <w:lang w:val="tt-RU" w:eastAsia="tt-RU" w:bidi="tt-RU"/>
              </w:rPr>
            </w:pPr>
            <w:r w:rsidRPr="001F7313">
              <w:rPr>
                <w:rStyle w:val="20pt"/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Союзное и бессоюзное сложное предложение.</w:t>
            </w:r>
          </w:p>
        </w:tc>
        <w:tc>
          <w:tcPr>
            <w:tcW w:w="1560" w:type="dxa"/>
          </w:tcPr>
          <w:p w:rsidR="007D6FA3" w:rsidRPr="009B3B14" w:rsidRDefault="007D6FA3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1D0009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D6FA3" w:rsidRPr="00B7116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</w:tcPr>
          <w:p w:rsidR="007D6FA3" w:rsidRPr="00B71168" w:rsidRDefault="007D6FA3" w:rsidP="00930A8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1" w:type="dxa"/>
          </w:tcPr>
          <w:p w:rsidR="007D6FA3" w:rsidRPr="001F7313" w:rsidRDefault="00CB3F1F" w:rsidP="001F731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F73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Лексико-грамматический материал в тексте </w:t>
            </w:r>
            <w:r w:rsidRPr="001F7313">
              <w:rPr>
                <w:rFonts w:ascii="Times New Roman" w:hAnsi="Times New Roman" w:cs="Times New Roman"/>
                <w:sz w:val="24"/>
                <w:szCs w:val="24"/>
              </w:rPr>
              <w:t xml:space="preserve">«София </w:t>
            </w:r>
            <w:proofErr w:type="spellStart"/>
            <w:r w:rsidRPr="001F7313">
              <w:rPr>
                <w:rFonts w:ascii="Times New Roman" w:hAnsi="Times New Roman" w:cs="Times New Roman"/>
                <w:sz w:val="24"/>
                <w:szCs w:val="24"/>
              </w:rPr>
              <w:t>Гобайдуллина</w:t>
            </w:r>
            <w:proofErr w:type="spellEnd"/>
            <w:r w:rsidRPr="001F731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Сложносочиненные предложения.</w:t>
            </w:r>
          </w:p>
        </w:tc>
        <w:tc>
          <w:tcPr>
            <w:tcW w:w="1560" w:type="dxa"/>
          </w:tcPr>
          <w:p w:rsidR="007D6FA3" w:rsidRPr="009B3B14" w:rsidRDefault="007D6FA3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1D0009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D6FA3" w:rsidRPr="00B7116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</w:tcPr>
          <w:p w:rsidR="007D6FA3" w:rsidRPr="00B71168" w:rsidRDefault="007D6FA3" w:rsidP="00930A8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1" w:type="dxa"/>
          </w:tcPr>
          <w:p w:rsidR="007D6FA3" w:rsidRPr="001F7313" w:rsidRDefault="00CB3F1F" w:rsidP="000D66B7">
            <w:pPr>
              <w:contextualSpacing/>
              <w:rPr>
                <w:rStyle w:val="3TimesNewRoman"/>
                <w:rFonts w:eastAsia="CordiaUPC"/>
                <w:b w:val="0"/>
                <w:color w:val="auto"/>
              </w:rPr>
            </w:pPr>
            <w:r w:rsidRPr="001F73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Лексико-грамматический материал в тексте </w:t>
            </w:r>
            <w:r w:rsidRPr="001F7313">
              <w:rPr>
                <w:rStyle w:val="3TimesNewRoman"/>
                <w:rFonts w:eastAsia="CordiaUPC"/>
                <w:b w:val="0"/>
                <w:color w:val="auto"/>
              </w:rPr>
              <w:t xml:space="preserve">«Татар театры». Изафетная </w:t>
            </w:r>
            <w:r>
              <w:rPr>
                <w:rStyle w:val="3TimesNewRoman"/>
                <w:rFonts w:eastAsia="CordiaUPC"/>
                <w:b w:val="0"/>
                <w:color w:val="auto"/>
              </w:rPr>
              <w:t xml:space="preserve">конструкция </w:t>
            </w:r>
            <w:r w:rsidRPr="001F7313">
              <w:rPr>
                <w:rStyle w:val="3TimesNewRoman"/>
                <w:rFonts w:eastAsia="CordiaUPC"/>
                <w:b w:val="0"/>
                <w:color w:val="auto"/>
              </w:rPr>
              <w:t xml:space="preserve"> «артистның уйна</w:t>
            </w:r>
            <w:r w:rsidRPr="001F7313">
              <w:rPr>
                <w:rStyle w:val="3TimesNewRoman"/>
                <w:rFonts w:eastAsia="CordiaUPC"/>
                <w:b w:val="0"/>
                <w:color w:val="auto"/>
              </w:rPr>
              <w:softHyphen/>
              <w:t>вы</w:t>
            </w:r>
            <w:r>
              <w:rPr>
                <w:rStyle w:val="3TimesNewRoman"/>
                <w:rFonts w:eastAsia="CordiaUPC"/>
                <w:b w:val="0"/>
                <w:color w:val="auto"/>
              </w:rPr>
              <w:t>/игра артиста</w:t>
            </w:r>
            <w:r w:rsidRPr="001F7313">
              <w:rPr>
                <w:rStyle w:val="3TimesNewRoman"/>
                <w:rFonts w:eastAsia="CordiaUPC"/>
                <w:b w:val="0"/>
                <w:color w:val="auto"/>
              </w:rPr>
              <w:t>»</w:t>
            </w:r>
          </w:p>
        </w:tc>
        <w:tc>
          <w:tcPr>
            <w:tcW w:w="1560" w:type="dxa"/>
          </w:tcPr>
          <w:p w:rsidR="007D6FA3" w:rsidRPr="009B3B14" w:rsidRDefault="007D6FA3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1D0009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D6FA3" w:rsidRPr="00B7116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</w:tcPr>
          <w:p w:rsidR="007D6FA3" w:rsidRPr="00B71168" w:rsidRDefault="007D6FA3" w:rsidP="00930A8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A3" w:rsidRPr="009B3B14" w:rsidTr="00236C8D">
        <w:trPr>
          <w:trHeight w:val="445"/>
        </w:trPr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1" w:type="dxa"/>
          </w:tcPr>
          <w:p w:rsidR="007D6FA3" w:rsidRPr="008A7C74" w:rsidRDefault="007D6FA3" w:rsidP="00FA3F10">
            <w:pPr>
              <w:contextualSpacing/>
              <w:rPr>
                <w:rStyle w:val="3TimesNewRoman"/>
                <w:rFonts w:eastAsia="CordiaUPC"/>
                <w:b w:val="0"/>
                <w:color w:val="auto"/>
              </w:rPr>
            </w:pPr>
            <w:r w:rsidRPr="008A7C74">
              <w:rPr>
                <w:rStyle w:val="3TimesNewRoman"/>
                <w:rFonts w:eastAsia="CordiaUPC"/>
                <w:b w:val="0"/>
                <w:color w:val="auto"/>
              </w:rPr>
              <w:t>Контрольная работа за 1 четверть.</w:t>
            </w:r>
          </w:p>
          <w:p w:rsidR="00236C8D" w:rsidRPr="00236C8D" w:rsidRDefault="00236C8D" w:rsidP="00FA3F10">
            <w:pPr>
              <w:contextualSpacing/>
              <w:rPr>
                <w:rFonts w:ascii="Times New Roman" w:eastAsia="CordiaUPC" w:hAnsi="Times New Roman" w:cs="Times New Roman"/>
                <w:bCs/>
                <w:sz w:val="24"/>
                <w:szCs w:val="24"/>
                <w:shd w:val="clear" w:color="auto" w:fill="FFFFFF"/>
                <w:lang w:val="tt-RU" w:eastAsia="tt-RU" w:bidi="tt-RU"/>
              </w:rPr>
            </w:pPr>
          </w:p>
        </w:tc>
        <w:tc>
          <w:tcPr>
            <w:tcW w:w="1560" w:type="dxa"/>
          </w:tcPr>
          <w:p w:rsidR="007D6FA3" w:rsidRPr="009B3B14" w:rsidRDefault="007D6FA3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1D0009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7D6FA3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8" w:type="dxa"/>
          </w:tcPr>
          <w:p w:rsidR="007D6FA3" w:rsidRPr="00B71168" w:rsidRDefault="007D6FA3" w:rsidP="00930A8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D6FA3" w:rsidRPr="009B3B14" w:rsidTr="00236C8D">
        <w:trPr>
          <w:trHeight w:val="318"/>
        </w:trPr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</w:tcPr>
          <w:p w:rsidR="007D6FA3" w:rsidRPr="001F7313" w:rsidRDefault="00CB3F1F" w:rsidP="000D66B7">
            <w:pPr>
              <w:contextualSpacing/>
              <w:rPr>
                <w:rStyle w:val="3TimesNewRoman"/>
                <w:rFonts w:eastAsia="CordiaUPC"/>
                <w:b w:val="0"/>
                <w:color w:val="auto"/>
              </w:rPr>
            </w:pPr>
            <w:r w:rsidRPr="001F7313">
              <w:rPr>
                <w:rStyle w:val="3TimesNewRoman"/>
                <w:rFonts w:eastAsia="CordiaUPC"/>
                <w:b w:val="0"/>
                <w:color w:val="auto"/>
              </w:rPr>
              <w:t>Сложноподчиненное предложение. Подчинительные союзы.</w:t>
            </w:r>
          </w:p>
        </w:tc>
        <w:tc>
          <w:tcPr>
            <w:tcW w:w="1560" w:type="dxa"/>
          </w:tcPr>
          <w:p w:rsidR="007D6FA3" w:rsidRPr="009B3B14" w:rsidRDefault="007D6FA3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1D0009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7D6FA3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8" w:type="dxa"/>
          </w:tcPr>
          <w:p w:rsidR="007D6FA3" w:rsidRPr="00B71168" w:rsidRDefault="007D6FA3" w:rsidP="00930A8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D6FA3" w:rsidRPr="009B3B14" w:rsidTr="00C51C43">
        <w:trPr>
          <w:trHeight w:val="319"/>
        </w:trPr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1" w:type="dxa"/>
          </w:tcPr>
          <w:p w:rsidR="007D6FA3" w:rsidRPr="001F7313" w:rsidRDefault="00C51C43" w:rsidP="00C51C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ordiaUPC" w:hAnsi="Times New Roman" w:cs="Times New Roman"/>
                <w:bCs/>
                <w:sz w:val="24"/>
                <w:szCs w:val="24"/>
                <w:shd w:val="clear" w:color="auto" w:fill="FFFFFF"/>
                <w:lang w:val="tt-RU" w:eastAsia="tt-RU" w:bidi="tt-RU"/>
              </w:rPr>
              <w:t>Аналитические придаточные предложения.</w:t>
            </w:r>
          </w:p>
        </w:tc>
        <w:tc>
          <w:tcPr>
            <w:tcW w:w="1560" w:type="dxa"/>
          </w:tcPr>
          <w:p w:rsidR="007D6FA3" w:rsidRPr="009B3B14" w:rsidRDefault="007D6FA3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1D0009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  <w:r w:rsidR="007D6FA3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  <w:p w:rsidR="007D6FA3" w:rsidRPr="00B71168" w:rsidRDefault="007D6FA3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7D6FA3" w:rsidRPr="00B71168" w:rsidRDefault="007D6FA3" w:rsidP="00930A8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1" w:type="dxa"/>
          </w:tcPr>
          <w:p w:rsidR="007D6FA3" w:rsidRDefault="00C51C43" w:rsidP="000D66B7">
            <w:pPr>
              <w:contextualSpacing/>
              <w:rPr>
                <w:rFonts w:ascii="Times New Roman" w:eastAsia="CordiaUPC" w:hAnsi="Times New Roman" w:cs="Times New Roman"/>
                <w:bCs/>
                <w:sz w:val="24"/>
                <w:szCs w:val="24"/>
                <w:shd w:val="clear" w:color="auto" w:fill="FFFFFF"/>
                <w:lang w:val="tt-RU" w:eastAsia="tt-RU" w:bidi="tt-RU"/>
              </w:rPr>
            </w:pPr>
            <w:r>
              <w:rPr>
                <w:rFonts w:ascii="Times New Roman" w:eastAsia="CordiaUPC" w:hAnsi="Times New Roman" w:cs="Times New Roman"/>
                <w:bCs/>
                <w:sz w:val="24"/>
                <w:szCs w:val="24"/>
                <w:shd w:val="clear" w:color="auto" w:fill="FFFFFF"/>
                <w:lang w:val="tt-RU" w:eastAsia="tt-RU" w:bidi="tt-RU"/>
              </w:rPr>
              <w:t>Синтетические придаточные предложения.</w:t>
            </w:r>
          </w:p>
          <w:p w:rsidR="00C51C43" w:rsidRPr="00FA3F10" w:rsidRDefault="00C51C43" w:rsidP="000D66B7">
            <w:pPr>
              <w:contextualSpacing/>
              <w:rPr>
                <w:rFonts w:ascii="Times New Roman" w:eastAsia="CordiaUPC" w:hAnsi="Times New Roman" w:cs="Times New Roman"/>
                <w:bCs/>
                <w:sz w:val="24"/>
                <w:szCs w:val="24"/>
                <w:shd w:val="clear" w:color="auto" w:fill="FFFFFF"/>
                <w:lang w:val="tt-RU" w:eastAsia="tt-RU" w:bidi="tt-RU"/>
              </w:rPr>
            </w:pPr>
          </w:p>
        </w:tc>
        <w:tc>
          <w:tcPr>
            <w:tcW w:w="1560" w:type="dxa"/>
          </w:tcPr>
          <w:p w:rsidR="007D6FA3" w:rsidRPr="009B3B14" w:rsidRDefault="007D6FA3" w:rsidP="00D74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D6FA3" w:rsidRPr="00B71168" w:rsidRDefault="001D0009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  <w:r w:rsidR="007D6FA3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8" w:type="dxa"/>
          </w:tcPr>
          <w:p w:rsidR="007D6FA3" w:rsidRPr="00B71168" w:rsidRDefault="007D6FA3" w:rsidP="00930A8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1" w:type="dxa"/>
          </w:tcPr>
          <w:p w:rsidR="007D6FA3" w:rsidRPr="001F7313" w:rsidRDefault="000D66B7" w:rsidP="001F731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313">
              <w:rPr>
                <w:rStyle w:val="3TimesNewRoman"/>
                <w:rFonts w:eastAsia="CordiaUPC"/>
                <w:b w:val="0"/>
                <w:color w:val="auto"/>
              </w:rPr>
              <w:t>Повторение л</w:t>
            </w:r>
            <w:r>
              <w:rPr>
                <w:rStyle w:val="3TimesNewRoman"/>
                <w:rFonts w:eastAsia="CordiaUPC"/>
                <w:b w:val="0"/>
                <w:color w:val="auto"/>
              </w:rPr>
              <w:t>ексики и грамматики по теме “Мы живем в Татарстане”</w:t>
            </w:r>
            <w:r w:rsidRPr="001F7313">
              <w:rPr>
                <w:rStyle w:val="3TimesNewRoman"/>
                <w:rFonts w:eastAsia="CordiaUPC"/>
                <w:b w:val="0"/>
                <w:color w:val="auto"/>
              </w:rPr>
              <w:t>.</w:t>
            </w:r>
          </w:p>
        </w:tc>
        <w:tc>
          <w:tcPr>
            <w:tcW w:w="1560" w:type="dxa"/>
          </w:tcPr>
          <w:p w:rsidR="007D6FA3" w:rsidRPr="009B3B14" w:rsidRDefault="007D6FA3" w:rsidP="00D74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D6FA3" w:rsidRDefault="001D0009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7D6FA3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8" w:type="dxa"/>
          </w:tcPr>
          <w:p w:rsidR="007D6FA3" w:rsidRDefault="007D6FA3" w:rsidP="00930A8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D6FA3" w:rsidRPr="009B3B14" w:rsidTr="00C93D42">
        <w:trPr>
          <w:trHeight w:val="416"/>
        </w:trPr>
        <w:tc>
          <w:tcPr>
            <w:tcW w:w="9923" w:type="dxa"/>
            <w:gridSpan w:val="5"/>
          </w:tcPr>
          <w:p w:rsidR="00236C8D" w:rsidRDefault="00236C8D" w:rsidP="00236C8D">
            <w:pPr>
              <w:jc w:val="center"/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  <w:lang w:val="tt-RU"/>
              </w:rPr>
              <w:lastRenderedPageBreak/>
              <w:t>Выбор профессии - 23 часа</w:t>
            </w:r>
          </w:p>
          <w:p w:rsidR="007D6FA3" w:rsidRPr="009B3B14" w:rsidRDefault="007D6FA3" w:rsidP="00236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61" w:type="dxa"/>
          </w:tcPr>
          <w:p w:rsidR="007D6FA3" w:rsidRDefault="007D6FA3" w:rsidP="001F731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7313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имен существительных с </w:t>
            </w:r>
            <w:r w:rsidR="00236C8D">
              <w:rPr>
                <w:rFonts w:ascii="Times New Roman" w:hAnsi="Times New Roman" w:cs="Times New Roman"/>
                <w:sz w:val="24"/>
                <w:szCs w:val="24"/>
              </w:rPr>
              <w:t xml:space="preserve">помощью окончаний </w:t>
            </w:r>
            <w:proofErr w:type="gramStart"/>
            <w:r w:rsidR="00236C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731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1F7313">
              <w:rPr>
                <w:rFonts w:ascii="Times New Roman" w:hAnsi="Times New Roman" w:cs="Times New Roman"/>
                <w:sz w:val="24"/>
                <w:szCs w:val="24"/>
              </w:rPr>
              <w:t>ык, -лек; -</w:t>
            </w:r>
            <w:proofErr w:type="spellStart"/>
            <w:r w:rsidRPr="001F7313">
              <w:rPr>
                <w:rFonts w:ascii="Times New Roman" w:hAnsi="Times New Roman" w:cs="Times New Roman"/>
                <w:sz w:val="24"/>
                <w:szCs w:val="24"/>
              </w:rPr>
              <w:t>чы</w:t>
            </w:r>
            <w:proofErr w:type="spellEnd"/>
            <w:r w:rsidRPr="001F7313">
              <w:rPr>
                <w:rFonts w:ascii="Times New Roman" w:hAnsi="Times New Roman" w:cs="Times New Roman"/>
                <w:sz w:val="24"/>
                <w:szCs w:val="24"/>
              </w:rPr>
              <w:t xml:space="preserve">,-че; </w:t>
            </w:r>
          </w:p>
          <w:p w:rsidR="007D6FA3" w:rsidRPr="001F7313" w:rsidRDefault="007D6FA3" w:rsidP="001F731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73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F7313">
              <w:rPr>
                <w:rFonts w:ascii="Times New Roman" w:hAnsi="Times New Roman" w:cs="Times New Roman"/>
                <w:sz w:val="24"/>
                <w:szCs w:val="24"/>
              </w:rPr>
              <w:t>таш</w:t>
            </w:r>
            <w:proofErr w:type="spellEnd"/>
            <w:proofErr w:type="gramStart"/>
            <w:r w:rsidRPr="001F7313">
              <w:rPr>
                <w:rFonts w:ascii="Times New Roman" w:hAnsi="Times New Roman" w:cs="Times New Roman"/>
                <w:sz w:val="24"/>
                <w:szCs w:val="24"/>
              </w:rPr>
              <w:t>,-</w:t>
            </w:r>
            <w:proofErr w:type="spellStart"/>
            <w:proofErr w:type="gramEnd"/>
            <w:r w:rsidRPr="001F7313">
              <w:rPr>
                <w:rFonts w:ascii="Times New Roman" w:hAnsi="Times New Roman" w:cs="Times New Roman"/>
                <w:sz w:val="24"/>
                <w:szCs w:val="24"/>
              </w:rPr>
              <w:t>тәш</w:t>
            </w:r>
            <w:proofErr w:type="spellEnd"/>
            <w:r w:rsidRPr="001F7313">
              <w:rPr>
                <w:rFonts w:ascii="Times New Roman" w:hAnsi="Times New Roman" w:cs="Times New Roman"/>
                <w:sz w:val="24"/>
                <w:szCs w:val="24"/>
              </w:rPr>
              <w:t>; -</w:t>
            </w:r>
            <w:proofErr w:type="spellStart"/>
            <w:r w:rsidRPr="001F7313">
              <w:rPr>
                <w:rFonts w:ascii="Times New Roman" w:hAnsi="Times New Roman" w:cs="Times New Roman"/>
                <w:sz w:val="24"/>
                <w:szCs w:val="24"/>
              </w:rPr>
              <w:t>даш</w:t>
            </w:r>
            <w:proofErr w:type="spellEnd"/>
            <w:r w:rsidRPr="001F7313">
              <w:rPr>
                <w:rFonts w:ascii="Times New Roman" w:hAnsi="Times New Roman" w:cs="Times New Roman"/>
                <w:sz w:val="24"/>
                <w:szCs w:val="24"/>
              </w:rPr>
              <w:t>,-</w:t>
            </w:r>
            <w:proofErr w:type="spellStart"/>
            <w:r w:rsidRPr="001F7313">
              <w:rPr>
                <w:rFonts w:ascii="Times New Roman" w:hAnsi="Times New Roman" w:cs="Times New Roman"/>
                <w:sz w:val="24"/>
                <w:szCs w:val="24"/>
              </w:rPr>
              <w:t>дәш</w:t>
            </w:r>
            <w:proofErr w:type="spellEnd"/>
            <w:r w:rsidRPr="001F73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7D6FA3" w:rsidRPr="009B3B14" w:rsidRDefault="007D6FA3" w:rsidP="00D74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D6FA3" w:rsidRPr="00B71168" w:rsidRDefault="001D0009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7D6FA3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8" w:type="dxa"/>
          </w:tcPr>
          <w:p w:rsidR="007D6FA3" w:rsidRPr="00B71168" w:rsidRDefault="007D6FA3" w:rsidP="00930A8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61" w:type="dxa"/>
          </w:tcPr>
          <w:p w:rsidR="007D6FA3" w:rsidRDefault="007D6FA3" w:rsidP="001F7313">
            <w:pPr>
              <w:contextualSpacing/>
              <w:rPr>
                <w:rStyle w:val="3TimesNewRoman"/>
                <w:rFonts w:eastAsia="CordiaUPC"/>
                <w:b w:val="0"/>
                <w:color w:val="auto"/>
              </w:rPr>
            </w:pPr>
            <w:r w:rsidRPr="001F7313">
              <w:rPr>
                <w:rStyle w:val="3TimesNewRoman"/>
                <w:rFonts w:eastAsia="CordiaUPC"/>
                <w:b w:val="0"/>
                <w:iCs/>
                <w:color w:val="auto"/>
              </w:rPr>
              <w:t>Конструкция</w:t>
            </w:r>
            <w:r w:rsidRPr="001F7313">
              <w:rPr>
                <w:rStyle w:val="3TimesNewRoman"/>
                <w:rFonts w:eastAsia="CordiaUPC"/>
                <w:b w:val="0"/>
                <w:i/>
                <w:iCs/>
                <w:color w:val="auto"/>
              </w:rPr>
              <w:t xml:space="preserve">  </w:t>
            </w:r>
            <w:r w:rsidRPr="00A419B3">
              <w:rPr>
                <w:rStyle w:val="3TimesNewRoman"/>
                <w:rFonts w:eastAsia="CordiaUPC"/>
                <w:b w:val="0"/>
                <w:iCs/>
                <w:color w:val="auto"/>
              </w:rPr>
              <w:t>“Инженер булып эшли”.</w:t>
            </w:r>
            <w:r w:rsidRPr="001F7313">
              <w:rPr>
                <w:rStyle w:val="3TimesNewRoman"/>
                <w:rFonts w:eastAsia="CordiaUPC"/>
                <w:b w:val="0"/>
                <w:color w:val="auto"/>
              </w:rPr>
              <w:t xml:space="preserve"> </w:t>
            </w:r>
          </w:p>
          <w:p w:rsidR="007D6FA3" w:rsidRPr="001F7313" w:rsidRDefault="007D6FA3" w:rsidP="001F731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7D6FA3" w:rsidRDefault="007D6FA3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1D0009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7D6FA3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8" w:type="dxa"/>
          </w:tcPr>
          <w:p w:rsidR="007D6FA3" w:rsidRPr="00B71168" w:rsidRDefault="007D6FA3" w:rsidP="00930A8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1" w:type="dxa"/>
          </w:tcPr>
          <w:p w:rsidR="007D6FA3" w:rsidRDefault="007D6FA3" w:rsidP="001F7313">
            <w:pPr>
              <w:contextualSpacing/>
              <w:rPr>
                <w:rStyle w:val="3TimesNewRoman"/>
                <w:rFonts w:eastAsia="CordiaUPC"/>
                <w:b w:val="0"/>
                <w:color w:val="auto"/>
              </w:rPr>
            </w:pPr>
            <w:r w:rsidRPr="001F7313">
              <w:rPr>
                <w:rStyle w:val="3TimesNewRoman"/>
                <w:rFonts w:eastAsia="CordiaUPC"/>
                <w:b w:val="0"/>
                <w:color w:val="auto"/>
              </w:rPr>
              <w:t>Придаточное предложение.</w:t>
            </w:r>
          </w:p>
          <w:p w:rsidR="007D6FA3" w:rsidRPr="001F7313" w:rsidRDefault="007D6FA3" w:rsidP="001F731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7D6FA3" w:rsidRDefault="007D6FA3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1D0009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7D6FA3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8" w:type="dxa"/>
          </w:tcPr>
          <w:p w:rsidR="007D6FA3" w:rsidRPr="00B71168" w:rsidRDefault="007D6FA3" w:rsidP="00930A8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61" w:type="dxa"/>
          </w:tcPr>
          <w:p w:rsidR="007D6FA3" w:rsidRDefault="007D6FA3" w:rsidP="001F7313">
            <w:pPr>
              <w:contextualSpacing/>
              <w:rPr>
                <w:rStyle w:val="3TimesNewRoman"/>
                <w:rFonts w:eastAsia="CordiaUPC"/>
                <w:b w:val="0"/>
                <w:color w:val="auto"/>
              </w:rPr>
            </w:pPr>
            <w:r>
              <w:rPr>
                <w:rStyle w:val="3TimesNewRoman"/>
                <w:rFonts w:eastAsia="CordiaUPC"/>
                <w:b w:val="0"/>
                <w:color w:val="auto"/>
              </w:rPr>
              <w:t>Р/р.  “Какую профессию выбрать?”</w:t>
            </w:r>
            <w:r w:rsidRPr="001F7313">
              <w:rPr>
                <w:rStyle w:val="3TimesNewRoman"/>
                <w:rFonts w:eastAsia="CordiaUPC"/>
                <w:b w:val="0"/>
                <w:color w:val="auto"/>
              </w:rPr>
              <w:t>.</w:t>
            </w:r>
          </w:p>
          <w:p w:rsidR="007D6FA3" w:rsidRPr="001F7313" w:rsidRDefault="007D6FA3" w:rsidP="001F731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7D6FA3" w:rsidRDefault="007D6FA3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1D0009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  <w:r w:rsidR="007D6FA3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8" w:type="dxa"/>
          </w:tcPr>
          <w:p w:rsidR="007D6FA3" w:rsidRPr="00B71168" w:rsidRDefault="007D6FA3" w:rsidP="00930A8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61" w:type="dxa"/>
          </w:tcPr>
          <w:p w:rsidR="007D6FA3" w:rsidRPr="001F7313" w:rsidRDefault="007D6FA3" w:rsidP="001F731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313">
              <w:rPr>
                <w:rStyle w:val="3TimesNewRoman"/>
                <w:rFonts w:eastAsia="CordiaUPC"/>
                <w:b w:val="0"/>
                <w:color w:val="auto"/>
              </w:rPr>
              <w:t>Придаточное подлежащное</w:t>
            </w:r>
            <w:r>
              <w:rPr>
                <w:rStyle w:val="3TimesNewRoman"/>
                <w:rFonts w:eastAsia="CordiaUPC"/>
                <w:b w:val="0"/>
                <w:color w:val="auto"/>
              </w:rPr>
              <w:t xml:space="preserve"> предложение. Лексика в тексте “На земле много профессий”</w:t>
            </w:r>
            <w:r w:rsidRPr="001F7313">
              <w:rPr>
                <w:rStyle w:val="3TimesNewRoman"/>
                <w:rFonts w:eastAsia="CordiaUPC"/>
                <w:b w:val="0"/>
                <w:color w:val="auto"/>
              </w:rPr>
              <w:t>.</w:t>
            </w:r>
          </w:p>
        </w:tc>
        <w:tc>
          <w:tcPr>
            <w:tcW w:w="1560" w:type="dxa"/>
          </w:tcPr>
          <w:p w:rsidR="007D6FA3" w:rsidRDefault="007D6FA3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1D0009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  <w:r w:rsidR="007D6FA3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8" w:type="dxa"/>
          </w:tcPr>
          <w:p w:rsidR="007D6FA3" w:rsidRPr="00B71168" w:rsidRDefault="007D6FA3" w:rsidP="00930A8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61" w:type="dxa"/>
          </w:tcPr>
          <w:p w:rsidR="007D6FA3" w:rsidRPr="001F7313" w:rsidRDefault="007D6FA3" w:rsidP="001F731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3TimesNewRoman"/>
                <w:rFonts w:eastAsia="CordiaUPC"/>
                <w:b w:val="0"/>
                <w:color w:val="auto"/>
              </w:rPr>
              <w:t>Повторение лексики. Диалогическая речь  “</w:t>
            </w:r>
            <w:r w:rsidRPr="001F7313">
              <w:rPr>
                <w:rStyle w:val="3TimesNewRoman"/>
                <w:rFonts w:eastAsia="CordiaUPC"/>
                <w:b w:val="0"/>
                <w:color w:val="auto"/>
              </w:rPr>
              <w:t>Чел</w:t>
            </w:r>
            <w:r>
              <w:rPr>
                <w:rStyle w:val="3TimesNewRoman"/>
                <w:rFonts w:eastAsia="CordiaUPC"/>
                <w:b w:val="0"/>
                <w:color w:val="auto"/>
              </w:rPr>
              <w:t>овек выбирает профессию по душе”</w:t>
            </w:r>
            <w:r w:rsidRPr="001F7313">
              <w:rPr>
                <w:rStyle w:val="3TimesNewRoman"/>
                <w:rFonts w:eastAsia="CordiaUPC"/>
                <w:b w:val="0"/>
                <w:color w:val="auto"/>
              </w:rPr>
              <w:t>.</w:t>
            </w:r>
          </w:p>
        </w:tc>
        <w:tc>
          <w:tcPr>
            <w:tcW w:w="1560" w:type="dxa"/>
          </w:tcPr>
          <w:p w:rsidR="007D6FA3" w:rsidRDefault="007D6FA3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1D0009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04</w:t>
            </w:r>
            <w:r w:rsidR="007D6FA3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</w:tcPr>
          <w:p w:rsidR="007D6FA3" w:rsidRPr="00B71168" w:rsidRDefault="007D6FA3" w:rsidP="00930A8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61" w:type="dxa"/>
          </w:tcPr>
          <w:p w:rsidR="007D6FA3" w:rsidRPr="001F7313" w:rsidRDefault="007D6FA3" w:rsidP="00EB62B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313">
              <w:rPr>
                <w:rStyle w:val="3TimesNewRoman"/>
                <w:rFonts w:eastAsia="CordiaUPC"/>
                <w:b w:val="0"/>
                <w:color w:val="auto"/>
              </w:rPr>
              <w:t xml:space="preserve">Придаточное </w:t>
            </w:r>
            <w:r>
              <w:rPr>
                <w:rStyle w:val="3TimesNewRoman"/>
                <w:rFonts w:eastAsia="CordiaUPC"/>
                <w:b w:val="0"/>
                <w:color w:val="auto"/>
              </w:rPr>
              <w:t>сказуемное предложение. Работа по тексту “</w:t>
            </w:r>
            <w:r w:rsidRPr="001F7313">
              <w:rPr>
                <w:rStyle w:val="3TimesNewRoman"/>
                <w:rFonts w:eastAsia="CordiaUPC"/>
                <w:b w:val="0"/>
                <w:color w:val="auto"/>
              </w:rPr>
              <w:t xml:space="preserve">Выбор профессии – </w:t>
            </w:r>
            <w:r>
              <w:rPr>
                <w:rStyle w:val="3TimesNewRoman"/>
                <w:rFonts w:eastAsia="CordiaUPC"/>
                <w:b w:val="0"/>
                <w:color w:val="auto"/>
              </w:rPr>
              <w:t>ответственное дело”</w:t>
            </w:r>
            <w:r w:rsidRPr="001F7313">
              <w:rPr>
                <w:rStyle w:val="3TimesNewRoman"/>
                <w:rFonts w:eastAsia="CordiaUPC"/>
                <w:b w:val="0"/>
                <w:color w:val="auto"/>
              </w:rPr>
              <w:t>.</w:t>
            </w:r>
          </w:p>
        </w:tc>
        <w:tc>
          <w:tcPr>
            <w:tcW w:w="1560" w:type="dxa"/>
          </w:tcPr>
          <w:p w:rsidR="007D6FA3" w:rsidRDefault="007D6FA3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236C8D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</w:t>
            </w:r>
            <w:r w:rsidR="007D6FA3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</w:tcPr>
          <w:p w:rsidR="007D6FA3" w:rsidRPr="00B71168" w:rsidRDefault="007D6FA3" w:rsidP="00930A8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61" w:type="dxa"/>
          </w:tcPr>
          <w:p w:rsidR="007D6FA3" w:rsidRPr="001F7313" w:rsidRDefault="007D6FA3" w:rsidP="00EB62BC">
            <w:pPr>
              <w:contextualSpacing/>
              <w:rPr>
                <w:rStyle w:val="3TimesNewRoman"/>
                <w:rFonts w:eastAsia="CordiaUPC"/>
                <w:b w:val="0"/>
                <w:color w:val="auto"/>
              </w:rPr>
            </w:pPr>
            <w:r w:rsidRPr="001F7313">
              <w:rPr>
                <w:rStyle w:val="3TimesNewRoman"/>
                <w:rFonts w:eastAsia="CordiaUPC"/>
                <w:b w:val="0"/>
                <w:color w:val="auto"/>
              </w:rPr>
              <w:t>Придаточное определительное предложение. Аналитические и синтетические средства связи.</w:t>
            </w:r>
          </w:p>
        </w:tc>
        <w:tc>
          <w:tcPr>
            <w:tcW w:w="1560" w:type="dxa"/>
          </w:tcPr>
          <w:p w:rsidR="007D6FA3" w:rsidRDefault="007D6FA3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236C8D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="007D6FA3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</w:tcPr>
          <w:p w:rsidR="007D6FA3" w:rsidRPr="00B71168" w:rsidRDefault="007D6FA3" w:rsidP="00930A8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61" w:type="dxa"/>
          </w:tcPr>
          <w:p w:rsidR="007D6FA3" w:rsidRPr="001F7313" w:rsidRDefault="007D6FA3" w:rsidP="00A72944">
            <w:pPr>
              <w:contextualSpacing/>
              <w:rPr>
                <w:rStyle w:val="3TimesNewRoman"/>
                <w:rFonts w:eastAsia="CordiaUPC"/>
                <w:b w:val="0"/>
                <w:color w:val="auto"/>
              </w:rPr>
            </w:pPr>
            <w:r w:rsidRPr="001F7313">
              <w:rPr>
                <w:rStyle w:val="3TimesNewRoman"/>
                <w:rFonts w:eastAsia="CordiaUPC"/>
                <w:b w:val="0"/>
                <w:color w:val="auto"/>
              </w:rPr>
              <w:t>Лексико-гр</w:t>
            </w:r>
            <w:r>
              <w:rPr>
                <w:rStyle w:val="3TimesNewRoman"/>
                <w:rFonts w:eastAsia="CordiaUPC"/>
                <w:b w:val="0"/>
                <w:color w:val="auto"/>
              </w:rPr>
              <w:t>амматический материал в тексте “</w:t>
            </w:r>
            <w:r w:rsidRPr="001F7313">
              <w:rPr>
                <w:rStyle w:val="3TimesNewRoman"/>
                <w:rFonts w:eastAsia="CordiaUPC"/>
                <w:b w:val="0"/>
                <w:color w:val="auto"/>
              </w:rPr>
              <w:t>Востребо</w:t>
            </w:r>
            <w:r>
              <w:rPr>
                <w:rStyle w:val="3TimesNewRoman"/>
                <w:rFonts w:eastAsia="CordiaUPC"/>
                <w:b w:val="0"/>
                <w:color w:val="auto"/>
              </w:rPr>
              <w:t>ванные профессии на рынке труда”</w:t>
            </w:r>
            <w:r w:rsidRPr="001F7313">
              <w:rPr>
                <w:rStyle w:val="3TimesNewRoman"/>
                <w:rFonts w:eastAsia="CordiaUPC"/>
                <w:b w:val="0"/>
                <w:color w:val="auto"/>
              </w:rPr>
              <w:t>.</w:t>
            </w:r>
          </w:p>
        </w:tc>
        <w:tc>
          <w:tcPr>
            <w:tcW w:w="1560" w:type="dxa"/>
          </w:tcPr>
          <w:p w:rsidR="007D6FA3" w:rsidRDefault="007D6FA3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236C8D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7D6FA3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</w:tcPr>
          <w:p w:rsidR="007D6FA3" w:rsidRPr="00B71168" w:rsidRDefault="007D6FA3" w:rsidP="00930A8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61" w:type="dxa"/>
          </w:tcPr>
          <w:p w:rsidR="007D6FA3" w:rsidRPr="008A7C74" w:rsidRDefault="007D6FA3" w:rsidP="00A72944">
            <w:pPr>
              <w:contextualSpacing/>
              <w:rPr>
                <w:rStyle w:val="3TimesNewRoman"/>
                <w:rFonts w:eastAsia="CordiaUPC"/>
                <w:b w:val="0"/>
                <w:color w:val="auto"/>
              </w:rPr>
            </w:pPr>
            <w:r w:rsidRPr="008A7C74">
              <w:rPr>
                <w:rStyle w:val="3TimesNewRoman"/>
                <w:rFonts w:eastAsia="CordiaUPC"/>
                <w:b w:val="0"/>
                <w:color w:val="auto"/>
              </w:rPr>
              <w:t>Контрольная работа за 2 четверть</w:t>
            </w:r>
            <w:r w:rsidR="008A7C74">
              <w:rPr>
                <w:rStyle w:val="3TimesNewRoman"/>
                <w:rFonts w:eastAsia="CordiaUPC"/>
                <w:b w:val="0"/>
                <w:color w:val="auto"/>
              </w:rPr>
              <w:t>.</w:t>
            </w:r>
          </w:p>
          <w:p w:rsidR="007D6FA3" w:rsidRPr="001F7313" w:rsidRDefault="007D6FA3" w:rsidP="008D1D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7D6FA3" w:rsidRDefault="007D6FA3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236C8D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7D6FA3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</w:tcPr>
          <w:p w:rsidR="007D6FA3" w:rsidRPr="00B71168" w:rsidRDefault="007D6FA3" w:rsidP="00930A8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61" w:type="dxa"/>
          </w:tcPr>
          <w:p w:rsidR="007D6FA3" w:rsidRPr="001F7313" w:rsidRDefault="00847506" w:rsidP="001F7313">
            <w:pPr>
              <w:contextualSpacing/>
              <w:rPr>
                <w:rStyle w:val="3TimesNewRoman"/>
                <w:rFonts w:eastAsia="CordiaUPC"/>
                <w:b w:val="0"/>
                <w:color w:val="auto"/>
              </w:rPr>
            </w:pPr>
            <w:r>
              <w:rPr>
                <w:rStyle w:val="3TimesNewRoman"/>
                <w:rFonts w:eastAsia="CordiaUPC"/>
                <w:b w:val="0"/>
                <w:color w:val="auto"/>
              </w:rPr>
              <w:t xml:space="preserve">Работа над ошибками. </w:t>
            </w:r>
            <w:r w:rsidR="007D6FA3" w:rsidRPr="001F7313">
              <w:rPr>
                <w:rStyle w:val="3TimesNewRoman"/>
                <w:rFonts w:eastAsia="CordiaUPC"/>
                <w:b w:val="0"/>
                <w:color w:val="auto"/>
              </w:rPr>
              <w:t>Придаточное дополнительное предложение. Повторение изученной лексики.</w:t>
            </w:r>
          </w:p>
        </w:tc>
        <w:tc>
          <w:tcPr>
            <w:tcW w:w="1560" w:type="dxa"/>
          </w:tcPr>
          <w:p w:rsidR="007D6FA3" w:rsidRDefault="007D6F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236C8D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7D6FA3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</w:tcPr>
          <w:p w:rsidR="007D6FA3" w:rsidRPr="00B71168" w:rsidRDefault="007D6FA3" w:rsidP="00930A8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61" w:type="dxa"/>
          </w:tcPr>
          <w:p w:rsidR="007D6FA3" w:rsidRPr="001F7313" w:rsidRDefault="007D6FA3" w:rsidP="001F731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F7313">
              <w:rPr>
                <w:rStyle w:val="3TimesNewRoman"/>
                <w:rFonts w:eastAsia="CordiaUPC"/>
                <w:b w:val="0"/>
                <w:color w:val="auto"/>
              </w:rPr>
              <w:t>Глаголы</w:t>
            </w:r>
            <w:r>
              <w:rPr>
                <w:rStyle w:val="3TimesNewRoman"/>
                <w:rFonts w:eastAsia="CordiaUPC"/>
                <w:b w:val="0"/>
                <w:color w:val="auto"/>
              </w:rPr>
              <w:t xml:space="preserve"> </w:t>
            </w:r>
            <w:r w:rsidRPr="001F7313">
              <w:rPr>
                <w:rStyle w:val="3TimesNewRoman"/>
                <w:rFonts w:eastAsia="CordiaUPC"/>
                <w:b w:val="0"/>
                <w:color w:val="auto"/>
              </w:rPr>
              <w:t>условного наклонения. Желательное наклонение глагола.</w:t>
            </w:r>
          </w:p>
        </w:tc>
        <w:tc>
          <w:tcPr>
            <w:tcW w:w="1560" w:type="dxa"/>
          </w:tcPr>
          <w:p w:rsidR="007D6FA3" w:rsidRDefault="007D6F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236C8D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7D6FA3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</w:tcPr>
          <w:p w:rsidR="007D6FA3" w:rsidRPr="00B71168" w:rsidRDefault="007D6FA3" w:rsidP="00930A8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61" w:type="dxa"/>
          </w:tcPr>
          <w:p w:rsidR="007D6FA3" w:rsidRPr="001F7313" w:rsidRDefault="007D6FA3" w:rsidP="001F7313">
            <w:pPr>
              <w:contextualSpacing/>
              <w:rPr>
                <w:rStyle w:val="3TimesNewRoman"/>
                <w:rFonts w:eastAsia="CordiaUPC"/>
                <w:b w:val="0"/>
                <w:color w:val="auto"/>
              </w:rPr>
            </w:pPr>
            <w:r>
              <w:rPr>
                <w:rStyle w:val="3TimesNewRoman"/>
                <w:rFonts w:eastAsia="CordiaUPC"/>
                <w:b w:val="0"/>
                <w:color w:val="auto"/>
              </w:rPr>
              <w:t>Р.Валиева “Гумар и профессия”</w:t>
            </w:r>
            <w:r w:rsidRPr="001F7313">
              <w:rPr>
                <w:rStyle w:val="3TimesNewRoman"/>
                <w:rFonts w:eastAsia="CordiaUPC"/>
                <w:b w:val="0"/>
                <w:color w:val="auto"/>
              </w:rPr>
              <w:t>. Работа с лексикой.</w:t>
            </w:r>
          </w:p>
        </w:tc>
        <w:tc>
          <w:tcPr>
            <w:tcW w:w="1560" w:type="dxa"/>
          </w:tcPr>
          <w:p w:rsidR="007D6FA3" w:rsidRDefault="007D6F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5B39E0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28.12</w:t>
            </w:r>
          </w:p>
        </w:tc>
        <w:tc>
          <w:tcPr>
            <w:tcW w:w="1418" w:type="dxa"/>
          </w:tcPr>
          <w:p w:rsidR="007D6FA3" w:rsidRPr="00B71168" w:rsidRDefault="007D6FA3" w:rsidP="00930A8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61" w:type="dxa"/>
          </w:tcPr>
          <w:p w:rsidR="007D6FA3" w:rsidRPr="001F7313" w:rsidRDefault="007D6FA3" w:rsidP="001F731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F7313">
              <w:rPr>
                <w:rStyle w:val="3TimesNewRoman"/>
                <w:rFonts w:eastAsia="CordiaUPC"/>
                <w:b w:val="0"/>
                <w:color w:val="auto"/>
              </w:rPr>
              <w:t>Сложноподчиненное предложение с придаточным времени.</w:t>
            </w:r>
          </w:p>
        </w:tc>
        <w:tc>
          <w:tcPr>
            <w:tcW w:w="1560" w:type="dxa"/>
          </w:tcPr>
          <w:p w:rsidR="007D6FA3" w:rsidRDefault="007D6F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236C8D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7D6FA3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8" w:type="dxa"/>
          </w:tcPr>
          <w:p w:rsidR="007D6FA3" w:rsidRPr="00B71168" w:rsidRDefault="007D6FA3" w:rsidP="00930A8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61" w:type="dxa"/>
          </w:tcPr>
          <w:p w:rsidR="007D6FA3" w:rsidRPr="001F7313" w:rsidRDefault="007D6FA3" w:rsidP="001F731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3TimesNewRoman"/>
                <w:rFonts w:eastAsia="CordiaUPC"/>
                <w:b w:val="0"/>
                <w:color w:val="auto"/>
              </w:rPr>
              <w:t>Работа по тексту “</w:t>
            </w:r>
            <w:r w:rsidRPr="001F7313">
              <w:rPr>
                <w:rStyle w:val="3TimesNewRoman"/>
                <w:rFonts w:eastAsia="CordiaUPC"/>
                <w:b w:val="0"/>
                <w:color w:val="auto"/>
              </w:rPr>
              <w:t>В каком возра</w:t>
            </w:r>
            <w:r>
              <w:rPr>
                <w:rStyle w:val="3TimesNewRoman"/>
                <w:rFonts w:eastAsia="CordiaUPC"/>
                <w:b w:val="0"/>
                <w:color w:val="auto"/>
              </w:rPr>
              <w:t>сте можно устроиться на работу?”</w:t>
            </w:r>
          </w:p>
        </w:tc>
        <w:tc>
          <w:tcPr>
            <w:tcW w:w="1560" w:type="dxa"/>
          </w:tcPr>
          <w:p w:rsidR="007D6FA3" w:rsidRDefault="007D6FA3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236C8D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7D6FA3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8" w:type="dxa"/>
          </w:tcPr>
          <w:p w:rsidR="007D6FA3" w:rsidRPr="00B71168" w:rsidRDefault="007D6FA3" w:rsidP="00930A8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961" w:type="dxa"/>
          </w:tcPr>
          <w:p w:rsidR="007D6FA3" w:rsidRPr="001F7313" w:rsidRDefault="007D6FA3" w:rsidP="00FA3F1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tt-RU" w:eastAsia="tt-RU" w:bidi="tt-RU"/>
              </w:rPr>
            </w:pPr>
            <w:r w:rsidRPr="001F7313">
              <w:rPr>
                <w:rStyle w:val="3TimesNewRoman"/>
                <w:rFonts w:eastAsia="CordiaUPC"/>
                <w:b w:val="0"/>
                <w:color w:val="auto"/>
              </w:rPr>
              <w:t>Лексико-граммати</w:t>
            </w:r>
            <w:r>
              <w:rPr>
                <w:rStyle w:val="3TimesNewRoman"/>
                <w:rFonts w:eastAsia="CordiaUPC"/>
                <w:b w:val="0"/>
                <w:color w:val="auto"/>
              </w:rPr>
              <w:t>ческий материал в стихотворении “Падежи”</w:t>
            </w:r>
            <w:r w:rsidRPr="001F7313">
              <w:rPr>
                <w:rStyle w:val="3TimesNewRoman"/>
                <w:rFonts w:eastAsia="CordiaUPC"/>
                <w:b w:val="0"/>
                <w:color w:val="auto"/>
              </w:rPr>
              <w:t xml:space="preserve">. </w:t>
            </w:r>
            <w:r>
              <w:rPr>
                <w:rStyle w:val="3TimesNewRoman"/>
                <w:rFonts w:eastAsia="CordiaUPC"/>
                <w:b w:val="0"/>
                <w:color w:val="auto"/>
              </w:rPr>
              <w:t xml:space="preserve">Повторение падежей. </w:t>
            </w:r>
          </w:p>
        </w:tc>
        <w:tc>
          <w:tcPr>
            <w:tcW w:w="1560" w:type="dxa"/>
          </w:tcPr>
          <w:p w:rsidR="007D6FA3" w:rsidRDefault="007D6FA3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236C8D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7D6FA3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8" w:type="dxa"/>
          </w:tcPr>
          <w:p w:rsidR="007D6FA3" w:rsidRPr="00B71168" w:rsidRDefault="007D6FA3" w:rsidP="00930A8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961" w:type="dxa"/>
          </w:tcPr>
          <w:p w:rsidR="007D6FA3" w:rsidRPr="001F7313" w:rsidRDefault="007D6FA3" w:rsidP="001F731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F7313">
              <w:rPr>
                <w:rStyle w:val="3TimesNewRoman"/>
                <w:rFonts w:eastAsia="CordiaUPC"/>
                <w:b w:val="0"/>
                <w:color w:val="auto"/>
              </w:rPr>
              <w:t>Подчинительные союзы. Ф.Яруллин</w:t>
            </w:r>
            <w:r>
              <w:rPr>
                <w:rStyle w:val="3TimesNewRoman"/>
                <w:rFonts w:eastAsia="CordiaUPC"/>
                <w:b w:val="0"/>
                <w:color w:val="auto"/>
              </w:rPr>
              <w:t xml:space="preserve"> “Иң гүзәл кеше икәнсез”. Беседа</w:t>
            </w:r>
            <w:r w:rsidRPr="001F7313">
              <w:rPr>
                <w:rStyle w:val="3TimesNewRoman"/>
                <w:rFonts w:eastAsia="CordiaUPC"/>
                <w:b w:val="0"/>
                <w:color w:val="auto"/>
              </w:rPr>
              <w:t xml:space="preserve"> о профессии учителя.</w:t>
            </w:r>
          </w:p>
        </w:tc>
        <w:tc>
          <w:tcPr>
            <w:tcW w:w="1560" w:type="dxa"/>
          </w:tcPr>
          <w:p w:rsidR="007D6FA3" w:rsidRDefault="007D6FA3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236C8D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7D6FA3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8" w:type="dxa"/>
          </w:tcPr>
          <w:p w:rsidR="007D6FA3" w:rsidRPr="00B71168" w:rsidRDefault="007D6FA3" w:rsidP="00930A8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961" w:type="dxa"/>
          </w:tcPr>
          <w:p w:rsidR="007D6FA3" w:rsidRPr="001F7313" w:rsidRDefault="007D6FA3" w:rsidP="001F7313">
            <w:pPr>
              <w:contextualSpacing/>
              <w:rPr>
                <w:rStyle w:val="3TimesNewRoman"/>
                <w:rFonts w:eastAsia="Cambria"/>
                <w:b w:val="0"/>
                <w:color w:val="auto"/>
                <w:spacing w:val="-10"/>
                <w:lang w:eastAsia="en-US"/>
              </w:rPr>
            </w:pPr>
            <w:r w:rsidRPr="001F7313">
              <w:rPr>
                <w:rStyle w:val="3TimesNewRoman"/>
                <w:rFonts w:eastAsia="Cambria"/>
                <w:b w:val="0"/>
                <w:color w:val="auto"/>
                <w:spacing w:val="-10"/>
                <w:lang w:eastAsia="en-US"/>
              </w:rPr>
              <w:t>Собирательные, противительные, раздел</w:t>
            </w:r>
            <w:r>
              <w:rPr>
                <w:rStyle w:val="3TimesNewRoman"/>
                <w:rFonts w:eastAsia="Cambria"/>
                <w:b w:val="0"/>
                <w:color w:val="auto"/>
                <w:spacing w:val="-10"/>
                <w:lang w:eastAsia="en-US"/>
              </w:rPr>
              <w:t>ительные союзы. Диалог на тему “На приеме у врача”</w:t>
            </w:r>
            <w:r w:rsidRPr="001F7313">
              <w:rPr>
                <w:rStyle w:val="3TimesNewRoman"/>
                <w:rFonts w:eastAsia="Cambria"/>
                <w:b w:val="0"/>
                <w:color w:val="auto"/>
                <w:spacing w:val="-10"/>
                <w:lang w:eastAsia="en-US"/>
              </w:rPr>
              <w:t>.</w:t>
            </w:r>
          </w:p>
        </w:tc>
        <w:tc>
          <w:tcPr>
            <w:tcW w:w="1560" w:type="dxa"/>
          </w:tcPr>
          <w:p w:rsidR="007D6FA3" w:rsidRDefault="007D6FA3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236C8D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  <w:r w:rsidR="007D6FA3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8" w:type="dxa"/>
          </w:tcPr>
          <w:p w:rsidR="007D6FA3" w:rsidRPr="00B71168" w:rsidRDefault="007D6FA3" w:rsidP="00930A8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961" w:type="dxa"/>
          </w:tcPr>
          <w:p w:rsidR="007D6FA3" w:rsidRPr="001F7313" w:rsidRDefault="004F4566" w:rsidP="008D1D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313">
              <w:rPr>
                <w:rStyle w:val="3TimesNewRoman"/>
                <w:rFonts w:eastAsia="CordiaUPC"/>
                <w:b w:val="0"/>
                <w:color w:val="auto"/>
              </w:rPr>
              <w:t>Сложноподчиненное п</w:t>
            </w:r>
            <w:r>
              <w:rPr>
                <w:rStyle w:val="3TimesNewRoman"/>
                <w:rFonts w:eastAsia="CordiaUPC"/>
                <w:b w:val="0"/>
                <w:color w:val="auto"/>
              </w:rPr>
              <w:t>редложение с придаточным места</w:t>
            </w:r>
            <w:r w:rsidRPr="001F7313">
              <w:rPr>
                <w:rStyle w:val="3TimesNewRoman"/>
                <w:rFonts w:eastAsia="CordiaUPC"/>
                <w:b w:val="0"/>
                <w:color w:val="auto"/>
              </w:rPr>
              <w:t>.</w:t>
            </w:r>
            <w:r>
              <w:rPr>
                <w:rStyle w:val="3TimesNewRoman"/>
                <w:rFonts w:eastAsia="CordiaUPC"/>
                <w:b w:val="0"/>
                <w:color w:val="auto"/>
              </w:rPr>
              <w:t xml:space="preserve"> </w:t>
            </w:r>
            <w:r w:rsidR="007D6FA3">
              <w:rPr>
                <w:rStyle w:val="3TimesNewRoman"/>
                <w:rFonts w:eastAsia="CordiaUPC"/>
                <w:b w:val="0"/>
                <w:color w:val="auto"/>
              </w:rPr>
              <w:t xml:space="preserve">Лексический материал в отрывке из произведения </w:t>
            </w:r>
            <w:r w:rsidR="007D6FA3" w:rsidRPr="001F7313">
              <w:rPr>
                <w:rStyle w:val="3TimesNewRoman"/>
                <w:rFonts w:eastAsia="CordiaUPC"/>
                <w:b w:val="0"/>
                <w:color w:val="auto"/>
              </w:rPr>
              <w:t>Г.</w:t>
            </w:r>
            <w:r w:rsidR="007D6FA3">
              <w:rPr>
                <w:rStyle w:val="3TimesNewRoman"/>
                <w:rFonts w:eastAsia="CordiaUPC"/>
                <w:b w:val="0"/>
                <w:color w:val="auto"/>
              </w:rPr>
              <w:t>Абсалямов “Белые цветы”</w:t>
            </w:r>
            <w:r w:rsidR="007D6FA3" w:rsidRPr="001F7313">
              <w:rPr>
                <w:rStyle w:val="3TimesNewRoman"/>
                <w:rFonts w:eastAsia="CordiaUPC"/>
                <w:b w:val="0"/>
                <w:color w:val="auto"/>
              </w:rPr>
              <w:t xml:space="preserve">. </w:t>
            </w:r>
          </w:p>
        </w:tc>
        <w:tc>
          <w:tcPr>
            <w:tcW w:w="1560" w:type="dxa"/>
          </w:tcPr>
          <w:p w:rsidR="007D6FA3" w:rsidRDefault="007D6FA3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236C8D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01.02</w:t>
            </w:r>
          </w:p>
        </w:tc>
        <w:tc>
          <w:tcPr>
            <w:tcW w:w="1418" w:type="dxa"/>
          </w:tcPr>
          <w:p w:rsidR="007D6FA3" w:rsidRPr="00B71168" w:rsidRDefault="007D6FA3" w:rsidP="00930A8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961" w:type="dxa"/>
          </w:tcPr>
          <w:p w:rsidR="007D6FA3" w:rsidRPr="008D1D83" w:rsidRDefault="007D6FA3" w:rsidP="001F7313">
            <w:pPr>
              <w:contextualSpacing/>
              <w:rPr>
                <w:rStyle w:val="3TimesNewRoman"/>
                <w:b w:val="0"/>
                <w:bCs w:val="0"/>
                <w:color w:val="auto"/>
                <w:shd w:val="clear" w:color="auto" w:fill="auto"/>
                <w:lang w:eastAsia="ru-RU" w:bidi="ar-SA"/>
              </w:rPr>
            </w:pPr>
            <w:r>
              <w:rPr>
                <w:rStyle w:val="3TimesNewRoman"/>
                <w:rFonts w:eastAsia="CordiaUPC"/>
                <w:b w:val="0"/>
                <w:color w:val="auto"/>
                <w:lang w:val="ru-RU"/>
              </w:rPr>
              <w:t xml:space="preserve">Беседа на </w:t>
            </w:r>
            <w:proofErr w:type="gramStart"/>
            <w:r>
              <w:rPr>
                <w:rStyle w:val="3TimesNewRoman"/>
                <w:rFonts w:eastAsia="CordiaUPC"/>
                <w:b w:val="0"/>
                <w:color w:val="auto"/>
                <w:lang w:val="ru-RU"/>
              </w:rPr>
              <w:t>тему</w:t>
            </w:r>
            <w:proofErr w:type="gramEnd"/>
            <w:r>
              <w:rPr>
                <w:rStyle w:val="3TimesNewRoman"/>
                <w:rFonts w:eastAsia="CordiaUPC"/>
                <w:b w:val="0"/>
                <w:color w:val="auto"/>
              </w:rPr>
              <w:t xml:space="preserve"> “</w:t>
            </w:r>
            <w:r w:rsidRPr="001F7313">
              <w:rPr>
                <w:rStyle w:val="3TimesNewRoman"/>
                <w:rFonts w:eastAsia="CordiaUPC"/>
                <w:b w:val="0"/>
                <w:color w:val="auto"/>
              </w:rPr>
              <w:t>Какую роль играют люди</w:t>
            </w:r>
            <w:r>
              <w:rPr>
                <w:rStyle w:val="3TimesNewRoman"/>
                <w:rFonts w:eastAsia="CordiaUPC"/>
                <w:b w:val="0"/>
                <w:color w:val="auto"/>
              </w:rPr>
              <w:t xml:space="preserve"> в белых халатах в нашей жизни?”</w:t>
            </w:r>
          </w:p>
        </w:tc>
        <w:tc>
          <w:tcPr>
            <w:tcW w:w="1560" w:type="dxa"/>
          </w:tcPr>
          <w:p w:rsidR="007D6FA3" w:rsidRDefault="007D6FA3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236C8D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</w:t>
            </w:r>
            <w:r w:rsidR="007D6FA3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</w:tcPr>
          <w:p w:rsidR="007D6FA3" w:rsidRPr="00B71168" w:rsidRDefault="007D6FA3" w:rsidP="00930A8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961" w:type="dxa"/>
          </w:tcPr>
          <w:p w:rsidR="007D6FA3" w:rsidRPr="001F7313" w:rsidRDefault="007D6FA3" w:rsidP="008D1D8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Р/р</w:t>
            </w:r>
            <w:r w:rsidRPr="001F73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Хлеб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- </w:t>
            </w:r>
            <w:r w:rsidRPr="001F73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великий труд и гордость человека.</w:t>
            </w:r>
          </w:p>
        </w:tc>
        <w:tc>
          <w:tcPr>
            <w:tcW w:w="1560" w:type="dxa"/>
          </w:tcPr>
          <w:p w:rsidR="007D6FA3" w:rsidRDefault="007D6FA3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236C8D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</w:t>
            </w:r>
            <w:r w:rsidR="007D6FA3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</w:tcPr>
          <w:p w:rsidR="007D6FA3" w:rsidRPr="00B71168" w:rsidRDefault="007D6FA3" w:rsidP="00930A8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263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961" w:type="dxa"/>
          </w:tcPr>
          <w:p w:rsidR="007D6FA3" w:rsidRPr="001F7313" w:rsidRDefault="004F4566" w:rsidP="00FA3F1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F4566">
              <w:rPr>
                <w:rStyle w:val="3TimesNewRoman"/>
                <w:rFonts w:eastAsia="CordiaUPC"/>
                <w:b w:val="0"/>
                <w:color w:val="auto"/>
              </w:rPr>
              <w:t>Сложноподчиненное предложение с придаточным цели. Послелог “соң/после”</w:t>
            </w:r>
          </w:p>
        </w:tc>
        <w:tc>
          <w:tcPr>
            <w:tcW w:w="1560" w:type="dxa"/>
          </w:tcPr>
          <w:p w:rsidR="007D6FA3" w:rsidRDefault="007D6FA3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236C8D" w:rsidP="006A50C4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7D6FA3" w:rsidRPr="00B71168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</w:tcPr>
          <w:p w:rsidR="007D6FA3" w:rsidRPr="00B71168" w:rsidRDefault="007D6FA3" w:rsidP="00930A8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263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4961" w:type="dxa"/>
          </w:tcPr>
          <w:p w:rsidR="007D6FA3" w:rsidRPr="001F7313" w:rsidRDefault="007D6FA3" w:rsidP="002D53AC">
            <w:pPr>
              <w:contextualSpacing/>
              <w:rPr>
                <w:rStyle w:val="3TimesNewRoman"/>
                <w:rFonts w:eastAsia="CordiaUPC"/>
                <w:b w:val="0"/>
                <w:color w:val="auto"/>
              </w:rPr>
            </w:pPr>
            <w:r w:rsidRPr="001F7313">
              <w:rPr>
                <w:rStyle w:val="3TimesNewRoman"/>
                <w:rFonts w:eastAsia="CordiaUPC"/>
                <w:b w:val="0"/>
                <w:color w:val="auto"/>
              </w:rPr>
              <w:t>Повторение л</w:t>
            </w:r>
            <w:r>
              <w:rPr>
                <w:rStyle w:val="3TimesNewRoman"/>
                <w:rFonts w:eastAsia="CordiaUPC"/>
                <w:b w:val="0"/>
                <w:color w:val="auto"/>
              </w:rPr>
              <w:t>ексики и грамматики по теме “Выбор профессии”</w:t>
            </w:r>
            <w:r w:rsidRPr="001F7313">
              <w:rPr>
                <w:rStyle w:val="3TimesNewRoman"/>
                <w:rFonts w:eastAsia="CordiaUPC"/>
                <w:b w:val="0"/>
                <w:color w:val="auto"/>
              </w:rPr>
              <w:t>.</w:t>
            </w:r>
            <w:r w:rsidR="00847506">
              <w:rPr>
                <w:rStyle w:val="3TimesNewRoman"/>
                <w:rFonts w:eastAsia="CordiaUPC"/>
                <w:b w:val="0"/>
                <w:color w:val="auto"/>
              </w:rPr>
              <w:t xml:space="preserve"> </w:t>
            </w:r>
          </w:p>
        </w:tc>
        <w:tc>
          <w:tcPr>
            <w:tcW w:w="1560" w:type="dxa"/>
          </w:tcPr>
          <w:p w:rsidR="007D6FA3" w:rsidRDefault="007D6FA3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236C8D" w:rsidP="006A50C4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7D6FA3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  <w:p w:rsidR="007D6FA3" w:rsidRPr="00B71168" w:rsidRDefault="007D6FA3" w:rsidP="006A50C4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7D6FA3" w:rsidRPr="00B71168" w:rsidRDefault="007D6FA3" w:rsidP="00930A8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D6FA3" w:rsidRPr="009B3B14" w:rsidTr="007252F2">
        <w:tc>
          <w:tcPr>
            <w:tcW w:w="9923" w:type="dxa"/>
            <w:gridSpan w:val="5"/>
          </w:tcPr>
          <w:p w:rsidR="007D6FA3" w:rsidRDefault="007D6FA3" w:rsidP="00A419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Здоровье большое богатство - 11 часов</w:t>
            </w:r>
          </w:p>
          <w:p w:rsidR="007D6FA3" w:rsidRPr="009B3B14" w:rsidRDefault="007D6FA3" w:rsidP="00725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961" w:type="dxa"/>
          </w:tcPr>
          <w:p w:rsidR="007D6FA3" w:rsidRDefault="007D6FA3" w:rsidP="001F7313">
            <w:pPr>
              <w:contextualSpacing/>
              <w:rPr>
                <w:rStyle w:val="3TimesNewRoman"/>
                <w:rFonts w:eastAsia="CordiaUPC"/>
                <w:b w:val="0"/>
              </w:rPr>
            </w:pPr>
            <w:r>
              <w:rPr>
                <w:rStyle w:val="3TimesNewRoman"/>
                <w:rFonts w:eastAsia="CordiaUPC"/>
                <w:b w:val="0"/>
              </w:rPr>
              <w:t>Лексика на тему “Здоровье”</w:t>
            </w:r>
            <w:r w:rsidRPr="001F7313">
              <w:rPr>
                <w:rStyle w:val="3TimesNewRoman"/>
                <w:rFonts w:eastAsia="CordiaUPC"/>
                <w:b w:val="0"/>
              </w:rPr>
              <w:t>. Инфинитив.</w:t>
            </w:r>
          </w:p>
          <w:p w:rsidR="00847506" w:rsidRPr="001F7313" w:rsidRDefault="00847506" w:rsidP="001F7313">
            <w:pPr>
              <w:contextualSpacing/>
              <w:rPr>
                <w:rStyle w:val="3TimesNewRoman"/>
                <w:rFonts w:eastAsia="CordiaUPC"/>
                <w:b w:val="0"/>
              </w:rPr>
            </w:pPr>
          </w:p>
        </w:tc>
        <w:tc>
          <w:tcPr>
            <w:tcW w:w="1560" w:type="dxa"/>
          </w:tcPr>
          <w:p w:rsidR="007D6FA3" w:rsidRDefault="007D6FA3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236C8D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7D6FA3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</w:tcPr>
          <w:p w:rsidR="007D6FA3" w:rsidRPr="00B71168" w:rsidRDefault="007D6FA3" w:rsidP="00930A8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961" w:type="dxa"/>
          </w:tcPr>
          <w:p w:rsidR="007D6FA3" w:rsidRPr="001F7313" w:rsidRDefault="007D6FA3" w:rsidP="001F731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F7313">
              <w:rPr>
                <w:rStyle w:val="3TimesNewRoman"/>
                <w:rFonts w:eastAsia="CordiaUPC"/>
                <w:b w:val="0"/>
              </w:rPr>
              <w:t>Лексико-гр</w:t>
            </w:r>
            <w:r>
              <w:rPr>
                <w:rStyle w:val="3TimesNewRoman"/>
                <w:rFonts w:eastAsia="CordiaUPC"/>
                <w:b w:val="0"/>
              </w:rPr>
              <w:t>амматический материал в тексте “Здоровье – большое богатство”</w:t>
            </w:r>
            <w:r w:rsidRPr="001F7313">
              <w:rPr>
                <w:rStyle w:val="3TimesNewRoman"/>
                <w:rFonts w:eastAsia="CordiaUPC"/>
                <w:b w:val="0"/>
              </w:rPr>
              <w:t>.</w:t>
            </w:r>
          </w:p>
        </w:tc>
        <w:tc>
          <w:tcPr>
            <w:tcW w:w="1560" w:type="dxa"/>
          </w:tcPr>
          <w:p w:rsidR="007D6FA3" w:rsidRDefault="007D6FA3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236C8D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7D6FA3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</w:tcPr>
          <w:p w:rsidR="007D6FA3" w:rsidRPr="00B71168" w:rsidRDefault="007D6FA3" w:rsidP="00930A8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961" w:type="dxa"/>
          </w:tcPr>
          <w:p w:rsidR="007D6FA3" w:rsidRPr="001F7313" w:rsidRDefault="007D6FA3" w:rsidP="001F7313">
            <w:pPr>
              <w:contextualSpacing/>
              <w:rPr>
                <w:rFonts w:ascii="Times New Roman" w:hAnsi="Times New Roman" w:cs="Times New Roman"/>
                <w:b/>
                <w:lang w:val="tt-RU"/>
              </w:rPr>
            </w:pPr>
            <w:r w:rsidRPr="001F7313">
              <w:rPr>
                <w:rStyle w:val="3TimesNewRoman"/>
                <w:rFonts w:eastAsia="CordiaUPC"/>
                <w:b w:val="0"/>
              </w:rPr>
              <w:t>Имя действия. Склонение имени действия по падежам.</w:t>
            </w:r>
          </w:p>
        </w:tc>
        <w:tc>
          <w:tcPr>
            <w:tcW w:w="1560" w:type="dxa"/>
          </w:tcPr>
          <w:p w:rsidR="007D6FA3" w:rsidRDefault="007D6FA3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236C8D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7D6FA3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</w:tcPr>
          <w:p w:rsidR="007D6FA3" w:rsidRPr="009B3B14" w:rsidRDefault="007D6FA3" w:rsidP="007D6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A3" w:rsidRPr="009B3B14" w:rsidTr="00847506">
        <w:trPr>
          <w:trHeight w:val="437"/>
        </w:trPr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961" w:type="dxa"/>
          </w:tcPr>
          <w:p w:rsidR="007D6FA3" w:rsidRPr="001F7313" w:rsidRDefault="007D6FA3" w:rsidP="001F7313">
            <w:pPr>
              <w:contextualSpacing/>
              <w:rPr>
                <w:rStyle w:val="3TimesNewRoman"/>
                <w:rFonts w:eastAsia="CordiaUPC"/>
                <w:b w:val="0"/>
              </w:rPr>
            </w:pPr>
            <w:r w:rsidRPr="001F7313">
              <w:rPr>
                <w:rStyle w:val="3TimesNewRoman"/>
                <w:rFonts w:eastAsia="CordiaUPC"/>
                <w:b w:val="0"/>
              </w:rPr>
              <w:t xml:space="preserve">Работа </w:t>
            </w:r>
            <w:r>
              <w:rPr>
                <w:rStyle w:val="3TimesNewRoman"/>
                <w:rFonts w:eastAsia="CordiaUPC"/>
                <w:b w:val="0"/>
              </w:rPr>
              <w:t>по тексту “О вреде курения”</w:t>
            </w:r>
            <w:r w:rsidRPr="001F7313">
              <w:rPr>
                <w:rStyle w:val="3TimesNewRoman"/>
                <w:rFonts w:eastAsia="CordiaUPC"/>
                <w:b w:val="0"/>
              </w:rPr>
              <w:t>.</w:t>
            </w:r>
          </w:p>
        </w:tc>
        <w:tc>
          <w:tcPr>
            <w:tcW w:w="1560" w:type="dxa"/>
          </w:tcPr>
          <w:p w:rsidR="007D6FA3" w:rsidRDefault="007D6FA3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236C8D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01.03</w:t>
            </w:r>
          </w:p>
        </w:tc>
        <w:tc>
          <w:tcPr>
            <w:tcW w:w="1418" w:type="dxa"/>
          </w:tcPr>
          <w:p w:rsidR="007D6FA3" w:rsidRPr="009B3B14" w:rsidRDefault="007D6FA3" w:rsidP="007D6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961" w:type="dxa"/>
          </w:tcPr>
          <w:p w:rsidR="007D6FA3" w:rsidRPr="001F7313" w:rsidRDefault="007D6FA3" w:rsidP="00FA3F10">
            <w:pPr>
              <w:contextualSpacing/>
              <w:rPr>
                <w:rStyle w:val="3TimesNewRoman"/>
                <w:rFonts w:eastAsia="CordiaUPC"/>
              </w:rPr>
            </w:pPr>
            <w:r>
              <w:rPr>
                <w:rStyle w:val="20pt"/>
                <w:rFonts w:ascii="Times New Roman" w:hAnsi="Times New Roman" w:cs="Times New Roman"/>
                <w:sz w:val="24"/>
                <w:szCs w:val="24"/>
              </w:rPr>
              <w:t>Лексико-грамматический материал в тексте “Что делает алкоголь с человеком?”</w:t>
            </w:r>
            <w:r w:rsidRPr="001F7313">
              <w:rPr>
                <w:rStyle w:val="20pt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60" w:type="dxa"/>
          </w:tcPr>
          <w:p w:rsidR="007D6FA3" w:rsidRDefault="007D6FA3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236C8D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</w:t>
            </w:r>
            <w:r w:rsidR="007D6FA3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8" w:type="dxa"/>
          </w:tcPr>
          <w:p w:rsidR="007D6FA3" w:rsidRPr="00B71168" w:rsidRDefault="007D6FA3" w:rsidP="007D6FA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961" w:type="dxa"/>
          </w:tcPr>
          <w:p w:rsidR="007D6FA3" w:rsidRPr="001F7313" w:rsidRDefault="007D6FA3" w:rsidP="001F7313">
            <w:pPr>
              <w:contextualSpacing/>
              <w:rPr>
                <w:rStyle w:val="20pt"/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7313">
              <w:rPr>
                <w:rStyle w:val="20pt"/>
                <w:rFonts w:ascii="Times New Roman" w:hAnsi="Times New Roman" w:cs="Times New Roman"/>
                <w:sz w:val="24"/>
                <w:szCs w:val="24"/>
              </w:rPr>
              <w:t xml:space="preserve">Конструкции </w:t>
            </w:r>
            <w:r w:rsidRPr="00A419B3">
              <w:rPr>
                <w:rStyle w:val="3TimesNewRoman"/>
                <w:rFonts w:eastAsia="CordiaUPC"/>
                <w:b w:val="0"/>
              </w:rPr>
              <w:t>“</w:t>
            </w:r>
            <w:r w:rsidRPr="001F7313">
              <w:rPr>
                <w:rStyle w:val="20pt"/>
                <w:rFonts w:ascii="Times New Roman" w:hAnsi="Times New Roman" w:cs="Times New Roman"/>
                <w:i/>
                <w:sz w:val="24"/>
                <w:szCs w:val="24"/>
              </w:rPr>
              <w:t>Барасым кил</w:t>
            </w:r>
            <w:r w:rsidRPr="001F7313">
              <w:rPr>
                <w:rStyle w:val="20pt"/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ә, </w:t>
            </w:r>
            <w:proofErr w:type="spellStart"/>
            <w:r w:rsidRPr="001F7313">
              <w:rPr>
                <w:rStyle w:val="20pt"/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барасым</w:t>
            </w:r>
            <w:proofErr w:type="spellEnd"/>
            <w:r w:rsidRPr="001F7313">
              <w:rPr>
                <w:rStyle w:val="20pt"/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F7313">
              <w:rPr>
                <w:rStyle w:val="20pt"/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килми</w:t>
            </w:r>
            <w:proofErr w:type="spellEnd"/>
            <w:r>
              <w:rPr>
                <w:rStyle w:val="20pt"/>
                <w:rFonts w:ascii="Times New Roman" w:hAnsi="Times New Roman" w:cs="Times New Roman"/>
                <w:i/>
                <w:sz w:val="24"/>
                <w:szCs w:val="24"/>
              </w:rPr>
              <w:t>”</w:t>
            </w:r>
            <w:r w:rsidRPr="001F7313">
              <w:rPr>
                <w:rStyle w:val="20pt"/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560" w:type="dxa"/>
          </w:tcPr>
          <w:p w:rsidR="007D6FA3" w:rsidRDefault="007D6FA3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236C8D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</w:t>
            </w:r>
            <w:r w:rsidR="007D6FA3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8" w:type="dxa"/>
          </w:tcPr>
          <w:p w:rsidR="007D6FA3" w:rsidRPr="00B71168" w:rsidRDefault="007D6FA3" w:rsidP="007D6FA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961" w:type="dxa"/>
          </w:tcPr>
          <w:p w:rsidR="007D6FA3" w:rsidRPr="001F7313" w:rsidRDefault="007D6FA3" w:rsidP="00FA3F10">
            <w:pPr>
              <w:contextualSpacing/>
              <w:rPr>
                <w:rStyle w:val="20pt"/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7313">
              <w:rPr>
                <w:rStyle w:val="20pt"/>
                <w:rFonts w:ascii="Times New Roman" w:hAnsi="Times New Roman" w:cs="Times New Roman"/>
                <w:sz w:val="24"/>
                <w:szCs w:val="24"/>
              </w:rPr>
              <w:t>Сл</w:t>
            </w:r>
            <w:proofErr w:type="spellStart"/>
            <w:r w:rsidRPr="001F7313">
              <w:rPr>
                <w:rStyle w:val="20pt"/>
                <w:rFonts w:ascii="Times New Roman" w:hAnsi="Times New Roman" w:cs="Times New Roman"/>
                <w:sz w:val="24"/>
                <w:szCs w:val="24"/>
                <w:lang w:val="ru-RU"/>
              </w:rPr>
              <w:t>ожноподчиненные</w:t>
            </w:r>
            <w:proofErr w:type="spellEnd"/>
            <w:r w:rsidRPr="001F7313">
              <w:rPr>
                <w:rStyle w:val="20pt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предложения с придаточными цели, условия. </w:t>
            </w:r>
          </w:p>
        </w:tc>
        <w:tc>
          <w:tcPr>
            <w:tcW w:w="1560" w:type="dxa"/>
          </w:tcPr>
          <w:p w:rsidR="007D6FA3" w:rsidRDefault="007D6FA3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236C8D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7D6FA3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8" w:type="dxa"/>
          </w:tcPr>
          <w:p w:rsidR="007D6FA3" w:rsidRPr="009B3B14" w:rsidRDefault="007D6FA3" w:rsidP="007D6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961" w:type="dxa"/>
          </w:tcPr>
          <w:p w:rsidR="00847506" w:rsidRPr="005B39E0" w:rsidRDefault="005B39E0" w:rsidP="001F7313">
            <w:pPr>
              <w:contextualSpacing/>
              <w:rPr>
                <w:rStyle w:val="20pt"/>
                <w:rFonts w:ascii="Times New Roman" w:eastAsia="CordiaUPC" w:hAnsi="Times New Roman" w:cs="Times New Roman"/>
                <w:bCs/>
                <w:sz w:val="24"/>
                <w:szCs w:val="24"/>
              </w:rPr>
            </w:pPr>
            <w:r>
              <w:rPr>
                <w:rStyle w:val="20pt"/>
                <w:rFonts w:ascii="Times New Roman" w:hAnsi="Times New Roman" w:cs="Times New Roman"/>
                <w:sz w:val="24"/>
                <w:szCs w:val="24"/>
              </w:rPr>
              <w:t xml:space="preserve">Закрепление темы </w:t>
            </w:r>
            <w:r w:rsidRPr="00A419B3">
              <w:rPr>
                <w:rStyle w:val="3TimesNewRoman"/>
                <w:rFonts w:eastAsia="CordiaUPC"/>
                <w:b w:val="0"/>
              </w:rPr>
              <w:t>“</w:t>
            </w:r>
            <w:r w:rsidRPr="001F7313">
              <w:rPr>
                <w:rStyle w:val="20pt"/>
                <w:rFonts w:ascii="Times New Roman" w:hAnsi="Times New Roman" w:cs="Times New Roman"/>
                <w:sz w:val="24"/>
                <w:szCs w:val="24"/>
              </w:rPr>
              <w:t>Сложноподчиненные предложения</w:t>
            </w:r>
            <w:r>
              <w:rPr>
                <w:rStyle w:val="3TimesNewRoman"/>
                <w:rFonts w:eastAsia="CordiaUPC"/>
                <w:b w:val="0"/>
              </w:rPr>
              <w:t>”</w:t>
            </w:r>
            <w:r w:rsidRPr="001F7313">
              <w:rPr>
                <w:rStyle w:val="20pt"/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Style w:val="2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7D6FA3" w:rsidRDefault="007D6FA3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236C8D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7D6FA3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8" w:type="dxa"/>
          </w:tcPr>
          <w:p w:rsidR="007D6FA3" w:rsidRPr="009B3B14" w:rsidRDefault="007D6FA3" w:rsidP="007D6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961" w:type="dxa"/>
          </w:tcPr>
          <w:p w:rsidR="007D6FA3" w:rsidRDefault="005B39E0" w:rsidP="00847506">
            <w:pPr>
              <w:contextualSpacing/>
              <w:rPr>
                <w:rStyle w:val="3TimesNewRoman"/>
                <w:rFonts w:eastAsia="CordiaUPC"/>
                <w:b w:val="0"/>
              </w:rPr>
            </w:pPr>
            <w:r w:rsidRPr="008A7C74">
              <w:rPr>
                <w:rStyle w:val="3TimesNewRoman"/>
                <w:rFonts w:eastAsia="CordiaUPC"/>
                <w:b w:val="0"/>
              </w:rPr>
              <w:t>Контрольная работа за 3 четверть.</w:t>
            </w:r>
          </w:p>
          <w:p w:rsidR="005B39E0" w:rsidRPr="001F7313" w:rsidRDefault="005B39E0" w:rsidP="00847506">
            <w:pPr>
              <w:contextualSpacing/>
              <w:rPr>
                <w:rStyle w:val="20pt"/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7D6FA3" w:rsidRDefault="007D6FA3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236C8D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7D6FA3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8" w:type="dxa"/>
          </w:tcPr>
          <w:p w:rsidR="007D6FA3" w:rsidRPr="00B71168" w:rsidRDefault="007D6FA3" w:rsidP="007D6FA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961" w:type="dxa"/>
          </w:tcPr>
          <w:p w:rsidR="007D6FA3" w:rsidRDefault="007D6FA3" w:rsidP="00FA3F10">
            <w:pPr>
              <w:contextualSpacing/>
              <w:rPr>
                <w:rStyle w:val="20pt"/>
                <w:rFonts w:ascii="Times New Roman" w:hAnsi="Times New Roman" w:cs="Times New Roman"/>
                <w:sz w:val="24"/>
                <w:szCs w:val="24"/>
              </w:rPr>
            </w:pPr>
            <w:r w:rsidRPr="001F7313">
              <w:rPr>
                <w:rStyle w:val="20pt"/>
                <w:rFonts w:ascii="Times New Roman" w:hAnsi="Times New Roman" w:cs="Times New Roman"/>
                <w:sz w:val="24"/>
                <w:szCs w:val="24"/>
              </w:rPr>
              <w:t xml:space="preserve">Придаточное предложение уступки. </w:t>
            </w:r>
          </w:p>
          <w:p w:rsidR="007D6FA3" w:rsidRPr="001F7313" w:rsidRDefault="007D6FA3" w:rsidP="00FA3F10">
            <w:pPr>
              <w:contextualSpacing/>
              <w:rPr>
                <w:rStyle w:val="2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D6FA3" w:rsidRDefault="007D6F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5B39E0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22.03</w:t>
            </w:r>
          </w:p>
        </w:tc>
        <w:tc>
          <w:tcPr>
            <w:tcW w:w="1418" w:type="dxa"/>
          </w:tcPr>
          <w:p w:rsidR="007D6FA3" w:rsidRPr="00B71168" w:rsidRDefault="007D6FA3" w:rsidP="007D6FA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961" w:type="dxa"/>
          </w:tcPr>
          <w:p w:rsidR="007D6FA3" w:rsidRPr="001F7313" w:rsidRDefault="007D6FA3" w:rsidP="001F7313">
            <w:pPr>
              <w:contextualSpacing/>
              <w:rPr>
                <w:rStyle w:val="20pt"/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7313">
              <w:rPr>
                <w:rStyle w:val="20pt"/>
                <w:rFonts w:ascii="Times New Roman" w:hAnsi="Times New Roman" w:cs="Times New Roman"/>
                <w:sz w:val="24"/>
                <w:szCs w:val="24"/>
              </w:rPr>
              <w:t xml:space="preserve">Лексический материал в тексте </w:t>
            </w:r>
            <w:r>
              <w:rPr>
                <w:rStyle w:val="20pt"/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Style w:val="20pt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Гаджеты, </w:t>
            </w:r>
            <w:proofErr w:type="spellStart"/>
            <w:r>
              <w:rPr>
                <w:rStyle w:val="20pt"/>
                <w:rFonts w:ascii="Times New Roman" w:hAnsi="Times New Roman" w:cs="Times New Roman"/>
                <w:sz w:val="24"/>
                <w:szCs w:val="24"/>
                <w:lang w:val="ru-RU"/>
              </w:rPr>
              <w:t>гаджетомания</w:t>
            </w:r>
            <w:proofErr w:type="spellEnd"/>
            <w:r>
              <w:rPr>
                <w:rStyle w:val="20pt"/>
                <w:rFonts w:ascii="Times New Roman" w:hAnsi="Times New Roman" w:cs="Times New Roman"/>
                <w:sz w:val="24"/>
                <w:szCs w:val="24"/>
                <w:lang w:val="ru-RU"/>
              </w:rPr>
              <w:t>…</w:t>
            </w:r>
            <w:r>
              <w:rPr>
                <w:rStyle w:val="20pt"/>
                <w:rFonts w:ascii="Times New Roman" w:hAnsi="Times New Roman" w:cs="Times New Roman"/>
                <w:sz w:val="24"/>
                <w:szCs w:val="24"/>
              </w:rPr>
              <w:t>”</w:t>
            </w:r>
            <w:r w:rsidRPr="001F7313">
              <w:rPr>
                <w:rStyle w:val="20p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560" w:type="dxa"/>
          </w:tcPr>
          <w:p w:rsidR="007D6FA3" w:rsidRDefault="007D6F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5B39E0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26.03</w:t>
            </w:r>
          </w:p>
        </w:tc>
        <w:tc>
          <w:tcPr>
            <w:tcW w:w="1418" w:type="dxa"/>
          </w:tcPr>
          <w:p w:rsidR="007D6FA3" w:rsidRPr="009B3B14" w:rsidRDefault="007D6FA3" w:rsidP="007D6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A3" w:rsidRPr="009B3B14" w:rsidTr="00C9457C">
        <w:tc>
          <w:tcPr>
            <w:tcW w:w="9923" w:type="dxa"/>
            <w:gridSpan w:val="5"/>
          </w:tcPr>
          <w:p w:rsidR="00847506" w:rsidRDefault="00847506" w:rsidP="008475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Никто не забыт, ничто не забыто - 15 часов</w:t>
            </w:r>
          </w:p>
          <w:p w:rsidR="007D6FA3" w:rsidRPr="009B3B14" w:rsidRDefault="007D6FA3" w:rsidP="00847506">
            <w:pPr>
              <w:tabs>
                <w:tab w:val="left" w:pos="31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961" w:type="dxa"/>
          </w:tcPr>
          <w:p w:rsidR="007D6FA3" w:rsidRPr="001F7313" w:rsidRDefault="007D6FA3" w:rsidP="001F7313">
            <w:pPr>
              <w:contextualSpacing/>
              <w:rPr>
                <w:rFonts w:ascii="Times New Roman" w:hAnsi="Times New Roman" w:cs="Times New Roman"/>
              </w:rPr>
            </w:pPr>
            <w:r w:rsidRPr="001F7313">
              <w:rPr>
                <w:rFonts w:ascii="Times New Roman" w:hAnsi="Times New Roman" w:cs="Times New Roman"/>
              </w:rPr>
              <w:t>Лексико-г</w:t>
            </w:r>
            <w:r>
              <w:rPr>
                <w:rFonts w:ascii="Times New Roman" w:hAnsi="Times New Roman" w:cs="Times New Roman"/>
              </w:rPr>
              <w:t xml:space="preserve">рамматический материал по теме </w:t>
            </w:r>
            <w:r>
              <w:rPr>
                <w:rFonts w:ascii="Times New Roman" w:hAnsi="Times New Roman" w:cs="Times New Roman"/>
                <w:lang w:val="tt-RU"/>
              </w:rPr>
              <w:t>“</w:t>
            </w:r>
            <w:r>
              <w:rPr>
                <w:rFonts w:ascii="Times New Roman" w:hAnsi="Times New Roman" w:cs="Times New Roman"/>
              </w:rPr>
              <w:t>Никто не забыт, ничто не забыто</w:t>
            </w:r>
            <w:r>
              <w:rPr>
                <w:rFonts w:ascii="Times New Roman" w:hAnsi="Times New Roman" w:cs="Times New Roman"/>
                <w:lang w:val="tt-RU"/>
              </w:rPr>
              <w:t>”</w:t>
            </w:r>
            <w:r w:rsidRPr="001F731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0" w:type="dxa"/>
          </w:tcPr>
          <w:p w:rsidR="007D6FA3" w:rsidRDefault="007D6FA3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236C8D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  <w:r w:rsidR="007D6FA3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8" w:type="dxa"/>
          </w:tcPr>
          <w:p w:rsidR="007D6FA3" w:rsidRPr="009B3B14" w:rsidRDefault="007D6FA3" w:rsidP="00725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961" w:type="dxa"/>
          </w:tcPr>
          <w:p w:rsidR="007D6FA3" w:rsidRPr="001F7313" w:rsidRDefault="007D6FA3" w:rsidP="008D1D8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F7313">
              <w:rPr>
                <w:rStyle w:val="3TimesNewRoman"/>
                <w:rFonts w:eastAsia="CordiaUPC"/>
                <w:b w:val="0"/>
              </w:rPr>
              <w:t xml:space="preserve">Имя числительное. Работа </w:t>
            </w:r>
            <w:r>
              <w:rPr>
                <w:rStyle w:val="3TimesNewRoman"/>
                <w:rFonts w:eastAsia="CordiaUPC"/>
                <w:b w:val="0"/>
              </w:rPr>
              <w:t>по тексту “</w:t>
            </w:r>
            <w:r w:rsidRPr="001F7313">
              <w:rPr>
                <w:rStyle w:val="3TimesNewRoman"/>
                <w:rFonts w:eastAsia="CordiaUPC"/>
                <w:b w:val="0"/>
              </w:rPr>
              <w:t xml:space="preserve">Герои Советского </w:t>
            </w:r>
            <w:r>
              <w:rPr>
                <w:rStyle w:val="3TimesNewRoman"/>
                <w:rFonts w:eastAsia="CordiaUPC"/>
                <w:b w:val="0"/>
              </w:rPr>
              <w:t>Союза…”</w:t>
            </w:r>
          </w:p>
        </w:tc>
        <w:tc>
          <w:tcPr>
            <w:tcW w:w="1560" w:type="dxa"/>
          </w:tcPr>
          <w:p w:rsidR="007D6FA3" w:rsidRDefault="007D6FA3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236C8D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7D6FA3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8" w:type="dxa"/>
          </w:tcPr>
          <w:p w:rsidR="007D6FA3" w:rsidRPr="009B3B14" w:rsidRDefault="007D6FA3" w:rsidP="007D6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961" w:type="dxa"/>
          </w:tcPr>
          <w:p w:rsidR="007D6FA3" w:rsidRPr="001F7313" w:rsidRDefault="007D6FA3" w:rsidP="00BA6EF3">
            <w:pPr>
              <w:contextualSpacing/>
              <w:rPr>
                <w:rStyle w:val="3TimesNewRoman"/>
                <w:rFonts w:eastAsia="CordiaUPC"/>
                <w:b w:val="0"/>
              </w:rPr>
            </w:pPr>
            <w:r w:rsidRPr="001F7313">
              <w:rPr>
                <w:rStyle w:val="3TimesNewRoman"/>
                <w:rFonts w:eastAsia="CordiaUPC"/>
                <w:b w:val="0"/>
              </w:rPr>
              <w:t>Условное наклонение глагола. С</w:t>
            </w:r>
            <w:r>
              <w:rPr>
                <w:rStyle w:val="3TimesNewRoman"/>
                <w:rFonts w:eastAsia="CordiaUPC"/>
                <w:b w:val="0"/>
              </w:rPr>
              <w:t xml:space="preserve">пряжение </w:t>
            </w:r>
            <w:r w:rsidRPr="001F7313">
              <w:rPr>
                <w:rStyle w:val="3TimesNewRoman"/>
                <w:rFonts w:eastAsia="CordiaUPC"/>
                <w:b w:val="0"/>
              </w:rPr>
              <w:t>по лицам и числам. Употребление в речи глаголов условного наклонения.</w:t>
            </w:r>
          </w:p>
        </w:tc>
        <w:tc>
          <w:tcPr>
            <w:tcW w:w="1560" w:type="dxa"/>
          </w:tcPr>
          <w:p w:rsidR="007D6FA3" w:rsidRDefault="007D6FA3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0F1502" w:rsidRDefault="00236C8D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7D6FA3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8" w:type="dxa"/>
          </w:tcPr>
          <w:p w:rsidR="007D6FA3" w:rsidRPr="000F1502" w:rsidRDefault="007D6FA3" w:rsidP="00930A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961" w:type="dxa"/>
          </w:tcPr>
          <w:p w:rsidR="007D6FA3" w:rsidRPr="001F7313" w:rsidRDefault="007D6FA3" w:rsidP="001F7313">
            <w:pPr>
              <w:contextualSpacing/>
              <w:rPr>
                <w:rFonts w:ascii="Times New Roman" w:hAnsi="Times New Roman" w:cs="Times New Roman"/>
              </w:rPr>
            </w:pPr>
            <w:r w:rsidRPr="001F7313">
              <w:rPr>
                <w:rFonts w:ascii="Times New Roman" w:hAnsi="Times New Roman" w:cs="Times New Roman"/>
                <w:lang w:val="tt-RU"/>
              </w:rPr>
              <w:t xml:space="preserve">Лексико-грамматический материал в тексте </w:t>
            </w:r>
            <w:r>
              <w:rPr>
                <w:rFonts w:ascii="Times New Roman" w:hAnsi="Times New Roman" w:cs="Times New Roman"/>
                <w:lang w:val="tt-RU"/>
              </w:rPr>
              <w:t>“</w:t>
            </w:r>
            <w:r>
              <w:rPr>
                <w:rFonts w:ascii="Times New Roman" w:hAnsi="Times New Roman" w:cs="Times New Roman"/>
              </w:rPr>
              <w:t>Дружба, рожденная в плену</w:t>
            </w:r>
            <w:r>
              <w:rPr>
                <w:rFonts w:ascii="Times New Roman" w:hAnsi="Times New Roman" w:cs="Times New Roman"/>
                <w:lang w:val="tt-RU"/>
              </w:rPr>
              <w:t>”</w:t>
            </w:r>
            <w:r w:rsidRPr="001F731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0" w:type="dxa"/>
          </w:tcPr>
          <w:p w:rsidR="007D6FA3" w:rsidRDefault="007D6FA3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236C8D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7D6F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8" w:type="dxa"/>
          </w:tcPr>
          <w:p w:rsidR="007D6FA3" w:rsidRPr="00B71168" w:rsidRDefault="007D6FA3" w:rsidP="00930A8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961" w:type="dxa"/>
          </w:tcPr>
          <w:p w:rsidR="007D6FA3" w:rsidRPr="001F7313" w:rsidRDefault="007D6FA3" w:rsidP="001F731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F7313">
              <w:rPr>
                <w:rStyle w:val="3TimesNewRoman"/>
                <w:rFonts w:eastAsia="CordiaUPC"/>
                <w:b w:val="0"/>
              </w:rPr>
              <w:t>Порядковые числительные. Употребление их в речи.</w:t>
            </w:r>
          </w:p>
        </w:tc>
        <w:tc>
          <w:tcPr>
            <w:tcW w:w="1560" w:type="dxa"/>
          </w:tcPr>
          <w:p w:rsidR="007D6FA3" w:rsidRDefault="007D6FA3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236C8D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7D6FA3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8" w:type="dxa"/>
          </w:tcPr>
          <w:p w:rsidR="007D6FA3" w:rsidRPr="009B3B14" w:rsidRDefault="007D6FA3" w:rsidP="007D6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961" w:type="dxa"/>
          </w:tcPr>
          <w:p w:rsidR="007D6FA3" w:rsidRPr="001F7313" w:rsidRDefault="007D6FA3" w:rsidP="001F7313">
            <w:pPr>
              <w:contextualSpacing/>
              <w:rPr>
                <w:rStyle w:val="3TimesNewRoman"/>
                <w:rFonts w:eastAsia="CordiaUPC"/>
                <w:b w:val="0"/>
              </w:rPr>
            </w:pPr>
            <w:r>
              <w:rPr>
                <w:rStyle w:val="3TimesNewRoman"/>
                <w:rFonts w:eastAsia="CordiaUPC"/>
                <w:b w:val="0"/>
              </w:rPr>
              <w:t>Лексический материал в тексте “Кто они – джалиловцы?”</w:t>
            </w:r>
          </w:p>
        </w:tc>
        <w:tc>
          <w:tcPr>
            <w:tcW w:w="1560" w:type="dxa"/>
          </w:tcPr>
          <w:p w:rsidR="007D6FA3" w:rsidRDefault="007D6FA3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ED5DA8" w:rsidRDefault="00236C8D" w:rsidP="007252F2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7D6FA3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8" w:type="dxa"/>
          </w:tcPr>
          <w:p w:rsidR="007D6FA3" w:rsidRPr="009B3B14" w:rsidRDefault="007D6FA3" w:rsidP="007D6F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961" w:type="dxa"/>
          </w:tcPr>
          <w:p w:rsidR="007D6FA3" w:rsidRDefault="007D6FA3" w:rsidP="001F7313">
            <w:pPr>
              <w:contextualSpacing/>
              <w:rPr>
                <w:rStyle w:val="3TimesNewRoman"/>
                <w:rFonts w:eastAsia="CordiaUPC"/>
                <w:b w:val="0"/>
              </w:rPr>
            </w:pPr>
            <w:r>
              <w:rPr>
                <w:rStyle w:val="3TimesNewRoman"/>
                <w:rFonts w:eastAsia="CordiaUPC"/>
                <w:b w:val="0"/>
              </w:rPr>
              <w:t>Беседа “Подвиг джалиловцев”</w:t>
            </w:r>
          </w:p>
          <w:p w:rsidR="007D6FA3" w:rsidRPr="001F7313" w:rsidRDefault="007D6FA3" w:rsidP="001F7313">
            <w:pPr>
              <w:contextualSpacing/>
              <w:rPr>
                <w:rStyle w:val="3TimesNewRoman"/>
                <w:rFonts w:eastAsia="CordiaUPC"/>
                <w:b w:val="0"/>
              </w:rPr>
            </w:pPr>
          </w:p>
        </w:tc>
        <w:tc>
          <w:tcPr>
            <w:tcW w:w="1560" w:type="dxa"/>
          </w:tcPr>
          <w:p w:rsidR="007D6FA3" w:rsidRDefault="007D6FA3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236C8D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  <w:r w:rsidR="007D6FA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8" w:type="dxa"/>
          </w:tcPr>
          <w:p w:rsidR="007D6FA3" w:rsidRPr="009B3B14" w:rsidRDefault="007D6FA3" w:rsidP="007D6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961" w:type="dxa"/>
          </w:tcPr>
          <w:p w:rsidR="007D6FA3" w:rsidRPr="001F7313" w:rsidRDefault="007D6FA3" w:rsidP="001F7313">
            <w:pPr>
              <w:contextualSpacing/>
              <w:rPr>
                <w:rStyle w:val="3TimesNewRoman"/>
                <w:rFonts w:eastAsia="CordiaUPC"/>
              </w:rPr>
            </w:pPr>
            <w:r>
              <w:rPr>
                <w:rStyle w:val="29pt"/>
                <w:rFonts w:eastAsia="CordiaUPC"/>
                <w:sz w:val="24"/>
                <w:szCs w:val="24"/>
              </w:rPr>
              <w:t>Диалог на тему “</w:t>
            </w:r>
            <w:r w:rsidRPr="001F7313">
              <w:rPr>
                <w:rStyle w:val="29pt"/>
                <w:rFonts w:eastAsia="CordiaUPC"/>
                <w:sz w:val="24"/>
                <w:szCs w:val="24"/>
              </w:rPr>
              <w:t>Ге</w:t>
            </w:r>
            <w:r>
              <w:rPr>
                <w:rStyle w:val="29pt"/>
                <w:rFonts w:eastAsia="CordiaUPC"/>
                <w:sz w:val="24"/>
                <w:szCs w:val="24"/>
              </w:rPr>
              <w:t>рои Великой Отечественной войны”</w:t>
            </w:r>
            <w:r w:rsidRPr="001F7313">
              <w:rPr>
                <w:rStyle w:val="29pt"/>
                <w:rFonts w:eastAsia="CordiaUPC"/>
                <w:sz w:val="24"/>
                <w:szCs w:val="24"/>
              </w:rPr>
              <w:t>. Однокоренные слова.</w:t>
            </w:r>
          </w:p>
        </w:tc>
        <w:tc>
          <w:tcPr>
            <w:tcW w:w="1560" w:type="dxa"/>
          </w:tcPr>
          <w:p w:rsidR="007D6FA3" w:rsidRDefault="007D6FA3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236C8D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03.05</w:t>
            </w:r>
          </w:p>
        </w:tc>
        <w:tc>
          <w:tcPr>
            <w:tcW w:w="1418" w:type="dxa"/>
          </w:tcPr>
          <w:p w:rsidR="007D6FA3" w:rsidRPr="009B3B14" w:rsidRDefault="007D6FA3" w:rsidP="007D6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961" w:type="dxa"/>
          </w:tcPr>
          <w:p w:rsidR="007D6FA3" w:rsidRPr="001F7313" w:rsidRDefault="007D6FA3" w:rsidP="001F7313">
            <w:pPr>
              <w:contextualSpacing/>
              <w:rPr>
                <w:rStyle w:val="3TimesNewRoman"/>
                <w:rFonts w:eastAsia="CordiaUPC"/>
              </w:rPr>
            </w:pPr>
            <w:r w:rsidRPr="001F7313">
              <w:rPr>
                <w:rStyle w:val="29pt"/>
                <w:rFonts w:eastAsia="CordiaUPC"/>
                <w:sz w:val="24"/>
                <w:szCs w:val="24"/>
              </w:rPr>
              <w:t xml:space="preserve">Лексический материал в </w:t>
            </w:r>
            <w:r>
              <w:rPr>
                <w:rStyle w:val="29pt"/>
                <w:rFonts w:eastAsia="CordiaUPC"/>
                <w:sz w:val="24"/>
                <w:szCs w:val="24"/>
              </w:rPr>
              <w:t>тексте “Летчица  Магуба Сыртланова”</w:t>
            </w:r>
            <w:r w:rsidRPr="001F7313">
              <w:rPr>
                <w:rStyle w:val="29pt"/>
                <w:rFonts w:eastAsia="CordiaUPC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7D6FA3" w:rsidRDefault="007D6FA3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236C8D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</w:t>
            </w:r>
            <w:r w:rsidR="007D6FA3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18" w:type="dxa"/>
          </w:tcPr>
          <w:p w:rsidR="007D6FA3" w:rsidRPr="009B3B14" w:rsidRDefault="007D6FA3" w:rsidP="007D6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961" w:type="dxa"/>
          </w:tcPr>
          <w:p w:rsidR="007D6FA3" w:rsidRPr="001F7313" w:rsidRDefault="007D6FA3" w:rsidP="001F7313">
            <w:pPr>
              <w:contextualSpacing/>
              <w:rPr>
                <w:rStyle w:val="3TimesNewRoman"/>
                <w:rFonts w:eastAsia="CordiaUPC"/>
              </w:rPr>
            </w:pPr>
            <w:r w:rsidRPr="001F7313">
              <w:rPr>
                <w:rStyle w:val="29pt"/>
                <w:rFonts w:eastAsia="CordiaUPC"/>
                <w:sz w:val="24"/>
                <w:szCs w:val="24"/>
              </w:rPr>
              <w:t>Синонимы, антонимы. Употребление их в речи.</w:t>
            </w:r>
          </w:p>
        </w:tc>
        <w:tc>
          <w:tcPr>
            <w:tcW w:w="1560" w:type="dxa"/>
          </w:tcPr>
          <w:p w:rsidR="007D6FA3" w:rsidRDefault="007D6F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5B39E0" w:rsidRDefault="005B39E0" w:rsidP="005B39E0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D6FA3" w:rsidRPr="00B71168" w:rsidRDefault="005B39E0" w:rsidP="005B39E0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18" w:type="dxa"/>
          </w:tcPr>
          <w:p w:rsidR="007D6FA3" w:rsidRPr="009B3B14" w:rsidRDefault="007D6FA3" w:rsidP="007D6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A3" w:rsidRPr="009B3B14" w:rsidTr="00236C8D">
        <w:tc>
          <w:tcPr>
            <w:tcW w:w="567" w:type="dxa"/>
          </w:tcPr>
          <w:p w:rsidR="007D6FA3" w:rsidRPr="009B3B14" w:rsidRDefault="007D6FA3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961" w:type="dxa"/>
          </w:tcPr>
          <w:p w:rsidR="007D6FA3" w:rsidRPr="001F7313" w:rsidRDefault="007D6FA3" w:rsidP="001F7313">
            <w:pPr>
              <w:contextualSpacing/>
              <w:rPr>
                <w:rStyle w:val="3TimesNewRoman"/>
                <w:rFonts w:eastAsia="CordiaUPC"/>
              </w:rPr>
            </w:pPr>
            <w:r w:rsidRPr="001F7313">
              <w:rPr>
                <w:rStyle w:val="29pt"/>
                <w:rFonts w:eastAsia="CordiaUPC"/>
                <w:sz w:val="24"/>
                <w:szCs w:val="24"/>
              </w:rPr>
              <w:t>Лексико-гр</w:t>
            </w:r>
            <w:r>
              <w:rPr>
                <w:rStyle w:val="29pt"/>
                <w:rFonts w:eastAsia="CordiaUPC"/>
                <w:sz w:val="24"/>
                <w:szCs w:val="24"/>
              </w:rPr>
              <w:t>амматический материал в тексте “Батырлык”.</w:t>
            </w:r>
            <w:r w:rsidRPr="001F7313">
              <w:rPr>
                <w:rStyle w:val="29pt"/>
                <w:rFonts w:eastAsia="CordiaUPC"/>
                <w:sz w:val="24"/>
                <w:szCs w:val="24"/>
              </w:rPr>
              <w:t xml:space="preserve"> Повторение изафетных конструкций.</w:t>
            </w:r>
          </w:p>
        </w:tc>
        <w:tc>
          <w:tcPr>
            <w:tcW w:w="1560" w:type="dxa"/>
          </w:tcPr>
          <w:p w:rsidR="007D6FA3" w:rsidRDefault="007D6F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7D6FA3" w:rsidRPr="00B71168" w:rsidRDefault="005B39E0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18" w:type="dxa"/>
          </w:tcPr>
          <w:p w:rsidR="007D6FA3" w:rsidRPr="009B3B14" w:rsidRDefault="007D6FA3" w:rsidP="007D6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9E0" w:rsidRPr="009B3B14" w:rsidTr="00236C8D">
        <w:tc>
          <w:tcPr>
            <w:tcW w:w="567" w:type="dxa"/>
          </w:tcPr>
          <w:p w:rsidR="005B39E0" w:rsidRPr="009B3B14" w:rsidRDefault="005B39E0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961" w:type="dxa"/>
          </w:tcPr>
          <w:p w:rsidR="005B39E0" w:rsidRPr="001F7313" w:rsidRDefault="005B39E0" w:rsidP="001F7313">
            <w:pPr>
              <w:contextualSpacing/>
              <w:rPr>
                <w:rStyle w:val="3TimesNewRoman"/>
                <w:rFonts w:eastAsia="CordiaUPC"/>
                <w:b w:val="0"/>
              </w:rPr>
            </w:pPr>
            <w:r>
              <w:rPr>
                <w:rStyle w:val="29pt"/>
                <w:rFonts w:eastAsia="CordiaUPC"/>
                <w:sz w:val="24"/>
                <w:szCs w:val="24"/>
              </w:rPr>
              <w:t>Повторение по теме</w:t>
            </w:r>
            <w:r w:rsidRPr="001F7313">
              <w:rPr>
                <w:rStyle w:val="29pt"/>
                <w:rFonts w:eastAsia="CordiaUPC"/>
                <w:sz w:val="24"/>
                <w:szCs w:val="24"/>
              </w:rPr>
              <w:t xml:space="preserve"> </w:t>
            </w:r>
            <w:r>
              <w:rPr>
                <w:rStyle w:val="29pt"/>
                <w:rFonts w:eastAsia="CordiaUPC"/>
                <w:sz w:val="24"/>
                <w:szCs w:val="24"/>
              </w:rPr>
              <w:t>“Сложные предложения”. Подготовка к контрольной работе.</w:t>
            </w:r>
          </w:p>
        </w:tc>
        <w:tc>
          <w:tcPr>
            <w:tcW w:w="1560" w:type="dxa"/>
          </w:tcPr>
          <w:p w:rsidR="005B39E0" w:rsidRDefault="005B39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5B39E0" w:rsidRPr="00B71168" w:rsidRDefault="005B39E0" w:rsidP="009F11D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18" w:type="dxa"/>
          </w:tcPr>
          <w:p w:rsidR="005B39E0" w:rsidRPr="009B3B14" w:rsidRDefault="005B39E0" w:rsidP="007D6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9E0" w:rsidRPr="009B3B14" w:rsidTr="00236C8D">
        <w:tc>
          <w:tcPr>
            <w:tcW w:w="567" w:type="dxa"/>
          </w:tcPr>
          <w:p w:rsidR="005B39E0" w:rsidRPr="009B3B14" w:rsidRDefault="005B39E0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4961" w:type="dxa"/>
          </w:tcPr>
          <w:p w:rsidR="005B39E0" w:rsidRPr="008A7C74" w:rsidRDefault="005B39E0" w:rsidP="007D6FA3">
            <w:pPr>
              <w:contextualSpacing/>
              <w:rPr>
                <w:rStyle w:val="3TimesNewRoman"/>
                <w:rFonts w:eastAsia="CordiaUPC"/>
                <w:b w:val="0"/>
              </w:rPr>
            </w:pPr>
            <w:r w:rsidRPr="008A7C74">
              <w:rPr>
                <w:rStyle w:val="3TimesNewRoman"/>
                <w:rFonts w:eastAsia="CordiaUPC"/>
                <w:b w:val="0"/>
              </w:rPr>
              <w:t>Годовая контрольная работа.</w:t>
            </w:r>
          </w:p>
          <w:p w:rsidR="005B39E0" w:rsidRPr="00847506" w:rsidRDefault="005B39E0" w:rsidP="007D6FA3">
            <w:pPr>
              <w:contextualSpacing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60" w:type="dxa"/>
          </w:tcPr>
          <w:p w:rsidR="005B39E0" w:rsidRDefault="005B39E0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5B39E0" w:rsidRDefault="005B39E0" w:rsidP="009F11D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  <w:p w:rsidR="005B39E0" w:rsidRPr="00B71168" w:rsidRDefault="005B39E0" w:rsidP="009F11D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5B39E0" w:rsidRPr="00B71168" w:rsidRDefault="005B39E0" w:rsidP="00930A8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B39E0" w:rsidRPr="009B3B14" w:rsidTr="00236C8D">
        <w:tc>
          <w:tcPr>
            <w:tcW w:w="567" w:type="dxa"/>
          </w:tcPr>
          <w:p w:rsidR="005B39E0" w:rsidRPr="009B3B14" w:rsidRDefault="005B39E0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961" w:type="dxa"/>
          </w:tcPr>
          <w:p w:rsidR="005B39E0" w:rsidRPr="001F7313" w:rsidRDefault="005B39E0" w:rsidP="007D6FA3">
            <w:pPr>
              <w:contextualSpacing/>
              <w:rPr>
                <w:rStyle w:val="3TimesNewRoman"/>
                <w:rFonts w:eastAsia="Cambria"/>
                <w:spacing w:val="-10"/>
                <w:lang w:eastAsia="en-US"/>
              </w:rPr>
            </w:pPr>
            <w:r>
              <w:rPr>
                <w:rStyle w:val="29pt"/>
                <w:rFonts w:eastAsia="CordiaUPC"/>
                <w:sz w:val="24"/>
                <w:szCs w:val="24"/>
              </w:rPr>
              <w:t>Работа над ошибками. Повторение по теме “Простые и сложные предложения”</w:t>
            </w:r>
            <w:r w:rsidRPr="001F7313">
              <w:rPr>
                <w:rStyle w:val="29pt"/>
                <w:rFonts w:eastAsia="CordiaUPC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5B39E0" w:rsidRDefault="005B39E0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5B39E0" w:rsidRPr="00B71168" w:rsidRDefault="005B39E0" w:rsidP="00236C8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24.05</w:t>
            </w:r>
          </w:p>
        </w:tc>
        <w:tc>
          <w:tcPr>
            <w:tcW w:w="1418" w:type="dxa"/>
          </w:tcPr>
          <w:p w:rsidR="005B39E0" w:rsidRPr="00B71168" w:rsidRDefault="005B39E0" w:rsidP="00930A8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B39E0" w:rsidRPr="009B3B14" w:rsidTr="00236C8D">
        <w:tc>
          <w:tcPr>
            <w:tcW w:w="567" w:type="dxa"/>
          </w:tcPr>
          <w:p w:rsidR="005B39E0" w:rsidRPr="009B3B14" w:rsidRDefault="005B39E0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961" w:type="dxa"/>
          </w:tcPr>
          <w:p w:rsidR="005B39E0" w:rsidRDefault="005B39E0" w:rsidP="001F7313">
            <w:pPr>
              <w:contextualSpacing/>
              <w:rPr>
                <w:rStyle w:val="3TimesNewRoman"/>
                <w:rFonts w:eastAsia="CordiaUPC"/>
                <w:b w:val="0"/>
              </w:rPr>
            </w:pPr>
            <w:r>
              <w:rPr>
                <w:rStyle w:val="3TimesNewRoman"/>
                <w:rFonts w:eastAsia="CordiaUPC"/>
                <w:b w:val="0"/>
              </w:rPr>
              <w:t>Итоговый урок.</w:t>
            </w:r>
          </w:p>
          <w:p w:rsidR="005B39E0" w:rsidRPr="001F7313" w:rsidRDefault="005B39E0" w:rsidP="001F7313">
            <w:pPr>
              <w:contextualSpacing/>
              <w:rPr>
                <w:rStyle w:val="3TimesNewRoman"/>
                <w:rFonts w:eastAsia="CordiaUPC"/>
                <w:b w:val="0"/>
              </w:rPr>
            </w:pPr>
            <w:r w:rsidRPr="001F7313">
              <w:rPr>
                <w:rStyle w:val="3TimesNewRoman"/>
                <w:rFonts w:eastAsia="CordiaUPC"/>
                <w:b w:val="0"/>
              </w:rPr>
              <w:t xml:space="preserve"> </w:t>
            </w:r>
          </w:p>
        </w:tc>
        <w:tc>
          <w:tcPr>
            <w:tcW w:w="1560" w:type="dxa"/>
          </w:tcPr>
          <w:p w:rsidR="005B39E0" w:rsidRDefault="005B39E0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5B39E0" w:rsidRPr="00B71168" w:rsidRDefault="005B39E0" w:rsidP="00236C8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  <w:p w:rsidR="005B39E0" w:rsidRPr="00B71168" w:rsidRDefault="005B39E0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5B39E0" w:rsidRPr="00B71168" w:rsidRDefault="005B39E0" w:rsidP="00930A87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1F7313" w:rsidRPr="009B3B14" w:rsidRDefault="001F7313" w:rsidP="001F731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7313" w:rsidRDefault="001F7313" w:rsidP="001F7313"/>
    <w:p w:rsidR="001F7313" w:rsidRDefault="001F7313" w:rsidP="001F7313"/>
    <w:p w:rsidR="0016718B" w:rsidRDefault="0016718B"/>
    <w:sectPr w:rsidR="0016718B" w:rsidSect="00843F00">
      <w:footerReference w:type="default" r:id="rId8"/>
      <w:pgSz w:w="11906" w:h="16838"/>
      <w:pgMar w:top="709" w:right="1701" w:bottom="709" w:left="850" w:header="11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6BB" w:rsidRDefault="009536BB">
      <w:pPr>
        <w:spacing w:after="0" w:line="240" w:lineRule="auto"/>
      </w:pPr>
      <w:r>
        <w:separator/>
      </w:r>
    </w:p>
  </w:endnote>
  <w:endnote w:type="continuationSeparator" w:id="0">
    <w:p w:rsidR="009536BB" w:rsidRDefault="00953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diaUPC">
    <w:altName w:val="Arial Unicode MS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14754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:rsidR="009B3B14" w:rsidRPr="00A419B3" w:rsidRDefault="00BA6EF3">
        <w:pPr>
          <w:pStyle w:val="a4"/>
          <w:jc w:val="right"/>
          <w:rPr>
            <w:rFonts w:ascii="Times New Roman" w:hAnsi="Times New Roman" w:cs="Times New Roman"/>
            <w:sz w:val="18"/>
            <w:szCs w:val="18"/>
          </w:rPr>
        </w:pPr>
        <w:r w:rsidRPr="00A419B3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A419B3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A419B3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843F00">
          <w:rPr>
            <w:rFonts w:ascii="Times New Roman" w:hAnsi="Times New Roman" w:cs="Times New Roman"/>
            <w:noProof/>
            <w:sz w:val="18"/>
            <w:szCs w:val="18"/>
          </w:rPr>
          <w:t>5</w:t>
        </w:r>
        <w:r w:rsidRPr="00A419B3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9B3B14" w:rsidRDefault="009536B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6BB" w:rsidRDefault="009536BB">
      <w:pPr>
        <w:spacing w:after="0" w:line="240" w:lineRule="auto"/>
      </w:pPr>
      <w:r>
        <w:separator/>
      </w:r>
    </w:p>
  </w:footnote>
  <w:footnote w:type="continuationSeparator" w:id="0">
    <w:p w:rsidR="009536BB" w:rsidRDefault="009536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313"/>
    <w:rsid w:val="00045826"/>
    <w:rsid w:val="00052F30"/>
    <w:rsid w:val="000D66B7"/>
    <w:rsid w:val="0016718B"/>
    <w:rsid w:val="001C433E"/>
    <w:rsid w:val="001D0009"/>
    <w:rsid w:val="001F7313"/>
    <w:rsid w:val="00236C8D"/>
    <w:rsid w:val="002D1CA6"/>
    <w:rsid w:val="002D53AC"/>
    <w:rsid w:val="00334353"/>
    <w:rsid w:val="003B53A9"/>
    <w:rsid w:val="0040308E"/>
    <w:rsid w:val="004325AA"/>
    <w:rsid w:val="00456D19"/>
    <w:rsid w:val="004A1981"/>
    <w:rsid w:val="004F4566"/>
    <w:rsid w:val="005A6A7D"/>
    <w:rsid w:val="005B39E0"/>
    <w:rsid w:val="005B6160"/>
    <w:rsid w:val="005D1D4B"/>
    <w:rsid w:val="00754DD7"/>
    <w:rsid w:val="007D6FA3"/>
    <w:rsid w:val="007E7EDD"/>
    <w:rsid w:val="00843F00"/>
    <w:rsid w:val="00847506"/>
    <w:rsid w:val="008A47A7"/>
    <w:rsid w:val="008A7C74"/>
    <w:rsid w:val="008D1D83"/>
    <w:rsid w:val="009122C4"/>
    <w:rsid w:val="009536BB"/>
    <w:rsid w:val="009A3989"/>
    <w:rsid w:val="009F6E05"/>
    <w:rsid w:val="00A419B3"/>
    <w:rsid w:val="00A72944"/>
    <w:rsid w:val="00AA3023"/>
    <w:rsid w:val="00B23B26"/>
    <w:rsid w:val="00B8494C"/>
    <w:rsid w:val="00BA6EF3"/>
    <w:rsid w:val="00BD2129"/>
    <w:rsid w:val="00C51C43"/>
    <w:rsid w:val="00C93D42"/>
    <w:rsid w:val="00CB3F1F"/>
    <w:rsid w:val="00D7471C"/>
    <w:rsid w:val="00DB24E2"/>
    <w:rsid w:val="00DE5DC7"/>
    <w:rsid w:val="00F07322"/>
    <w:rsid w:val="00F90793"/>
    <w:rsid w:val="00FA3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3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F731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1F73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1F7313"/>
  </w:style>
  <w:style w:type="paragraph" w:customStyle="1" w:styleId="TableParagraph">
    <w:name w:val="Table Paragraph"/>
    <w:basedOn w:val="a"/>
    <w:uiPriority w:val="1"/>
    <w:qFormat/>
    <w:rsid w:val="001F7313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table" w:styleId="a3">
    <w:name w:val="Table Grid"/>
    <w:basedOn w:val="a1"/>
    <w:uiPriority w:val="59"/>
    <w:rsid w:val="001F73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_"/>
    <w:basedOn w:val="a0"/>
    <w:link w:val="30"/>
    <w:locked/>
    <w:rsid w:val="001F7313"/>
    <w:rPr>
      <w:rFonts w:ascii="CordiaUPC" w:eastAsia="CordiaUPC" w:hAnsi="CordiaUPC" w:cs="CordiaUPC"/>
      <w:sz w:val="8"/>
      <w:szCs w:val="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F7313"/>
    <w:pPr>
      <w:widowControl w:val="0"/>
      <w:shd w:val="clear" w:color="auto" w:fill="FFFFFF"/>
      <w:spacing w:before="1800" w:after="660" w:line="0" w:lineRule="atLeast"/>
      <w:jc w:val="both"/>
    </w:pPr>
    <w:rPr>
      <w:rFonts w:ascii="CordiaUPC" w:eastAsia="CordiaUPC" w:hAnsi="CordiaUPC" w:cs="CordiaUPC"/>
      <w:sz w:val="8"/>
      <w:szCs w:val="8"/>
    </w:rPr>
  </w:style>
  <w:style w:type="character" w:customStyle="1" w:styleId="3TimesNewRoman">
    <w:name w:val="Основной текст (3) + Times New Roman"/>
    <w:aliases w:val="9 pt"/>
    <w:basedOn w:val="3"/>
    <w:rsid w:val="001F731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tt-RU" w:eastAsia="tt-RU" w:bidi="tt-RU"/>
    </w:rPr>
  </w:style>
  <w:style w:type="character" w:customStyle="1" w:styleId="2">
    <w:name w:val="Основной текст (2)_"/>
    <w:basedOn w:val="a0"/>
    <w:link w:val="20"/>
    <w:locked/>
    <w:rsid w:val="001F7313"/>
    <w:rPr>
      <w:rFonts w:ascii="Cambria" w:eastAsia="Cambria" w:hAnsi="Cambria" w:cs="Cambria"/>
      <w:spacing w:val="-10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F7313"/>
    <w:pPr>
      <w:widowControl w:val="0"/>
      <w:shd w:val="clear" w:color="auto" w:fill="FFFFFF"/>
      <w:spacing w:after="180" w:line="235" w:lineRule="exact"/>
      <w:jc w:val="both"/>
    </w:pPr>
    <w:rPr>
      <w:rFonts w:ascii="Cambria" w:eastAsia="Cambria" w:hAnsi="Cambria" w:cs="Cambria"/>
      <w:spacing w:val="-10"/>
      <w:sz w:val="20"/>
      <w:szCs w:val="20"/>
    </w:rPr>
  </w:style>
  <w:style w:type="character" w:customStyle="1" w:styleId="20pt">
    <w:name w:val="Основной текст (2) + Интервал 0 pt"/>
    <w:basedOn w:val="2"/>
    <w:rsid w:val="001F7313"/>
    <w:rPr>
      <w:rFonts w:ascii="Cambria" w:eastAsia="Cambria" w:hAnsi="Cambria" w:cs="Cambria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tt-RU" w:eastAsia="tt-RU" w:bidi="tt-RU"/>
    </w:rPr>
  </w:style>
  <w:style w:type="character" w:customStyle="1" w:styleId="29pt">
    <w:name w:val="Основной текст (2) + 9 pt"/>
    <w:basedOn w:val="2"/>
    <w:rsid w:val="001F73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tt-RU" w:eastAsia="tt-RU" w:bidi="tt-RU"/>
    </w:rPr>
  </w:style>
  <w:style w:type="paragraph" w:styleId="a6">
    <w:name w:val="header"/>
    <w:basedOn w:val="a"/>
    <w:link w:val="a7"/>
    <w:uiPriority w:val="99"/>
    <w:unhideWhenUsed/>
    <w:rsid w:val="00A419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419B3"/>
  </w:style>
  <w:style w:type="paragraph" w:styleId="a8">
    <w:name w:val="Balloon Text"/>
    <w:basedOn w:val="a"/>
    <w:link w:val="a9"/>
    <w:uiPriority w:val="99"/>
    <w:semiHidden/>
    <w:unhideWhenUsed/>
    <w:rsid w:val="00A41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419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3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F731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1F73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1F7313"/>
  </w:style>
  <w:style w:type="paragraph" w:customStyle="1" w:styleId="TableParagraph">
    <w:name w:val="Table Paragraph"/>
    <w:basedOn w:val="a"/>
    <w:uiPriority w:val="1"/>
    <w:qFormat/>
    <w:rsid w:val="001F7313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table" w:styleId="a3">
    <w:name w:val="Table Grid"/>
    <w:basedOn w:val="a1"/>
    <w:uiPriority w:val="59"/>
    <w:rsid w:val="001F73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_"/>
    <w:basedOn w:val="a0"/>
    <w:link w:val="30"/>
    <w:locked/>
    <w:rsid w:val="001F7313"/>
    <w:rPr>
      <w:rFonts w:ascii="CordiaUPC" w:eastAsia="CordiaUPC" w:hAnsi="CordiaUPC" w:cs="CordiaUPC"/>
      <w:sz w:val="8"/>
      <w:szCs w:val="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F7313"/>
    <w:pPr>
      <w:widowControl w:val="0"/>
      <w:shd w:val="clear" w:color="auto" w:fill="FFFFFF"/>
      <w:spacing w:before="1800" w:after="660" w:line="0" w:lineRule="atLeast"/>
      <w:jc w:val="both"/>
    </w:pPr>
    <w:rPr>
      <w:rFonts w:ascii="CordiaUPC" w:eastAsia="CordiaUPC" w:hAnsi="CordiaUPC" w:cs="CordiaUPC"/>
      <w:sz w:val="8"/>
      <w:szCs w:val="8"/>
    </w:rPr>
  </w:style>
  <w:style w:type="character" w:customStyle="1" w:styleId="3TimesNewRoman">
    <w:name w:val="Основной текст (3) + Times New Roman"/>
    <w:aliases w:val="9 pt"/>
    <w:basedOn w:val="3"/>
    <w:rsid w:val="001F731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tt-RU" w:eastAsia="tt-RU" w:bidi="tt-RU"/>
    </w:rPr>
  </w:style>
  <w:style w:type="character" w:customStyle="1" w:styleId="2">
    <w:name w:val="Основной текст (2)_"/>
    <w:basedOn w:val="a0"/>
    <w:link w:val="20"/>
    <w:locked/>
    <w:rsid w:val="001F7313"/>
    <w:rPr>
      <w:rFonts w:ascii="Cambria" w:eastAsia="Cambria" w:hAnsi="Cambria" w:cs="Cambria"/>
      <w:spacing w:val="-10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F7313"/>
    <w:pPr>
      <w:widowControl w:val="0"/>
      <w:shd w:val="clear" w:color="auto" w:fill="FFFFFF"/>
      <w:spacing w:after="180" w:line="235" w:lineRule="exact"/>
      <w:jc w:val="both"/>
    </w:pPr>
    <w:rPr>
      <w:rFonts w:ascii="Cambria" w:eastAsia="Cambria" w:hAnsi="Cambria" w:cs="Cambria"/>
      <w:spacing w:val="-10"/>
      <w:sz w:val="20"/>
      <w:szCs w:val="20"/>
    </w:rPr>
  </w:style>
  <w:style w:type="character" w:customStyle="1" w:styleId="20pt">
    <w:name w:val="Основной текст (2) + Интервал 0 pt"/>
    <w:basedOn w:val="2"/>
    <w:rsid w:val="001F7313"/>
    <w:rPr>
      <w:rFonts w:ascii="Cambria" w:eastAsia="Cambria" w:hAnsi="Cambria" w:cs="Cambria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tt-RU" w:eastAsia="tt-RU" w:bidi="tt-RU"/>
    </w:rPr>
  </w:style>
  <w:style w:type="character" w:customStyle="1" w:styleId="29pt">
    <w:name w:val="Основной текст (2) + 9 pt"/>
    <w:basedOn w:val="2"/>
    <w:rsid w:val="001F73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tt-RU" w:eastAsia="tt-RU" w:bidi="tt-RU"/>
    </w:rPr>
  </w:style>
  <w:style w:type="paragraph" w:styleId="a6">
    <w:name w:val="header"/>
    <w:basedOn w:val="a"/>
    <w:link w:val="a7"/>
    <w:uiPriority w:val="99"/>
    <w:unhideWhenUsed/>
    <w:rsid w:val="00A419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419B3"/>
  </w:style>
  <w:style w:type="paragraph" w:styleId="a8">
    <w:name w:val="Balloon Text"/>
    <w:basedOn w:val="a"/>
    <w:link w:val="a9"/>
    <w:uiPriority w:val="99"/>
    <w:semiHidden/>
    <w:unhideWhenUsed/>
    <w:rsid w:val="00A41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419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18</cp:revision>
  <cp:lastPrinted>2021-03-22T04:55:00Z</cp:lastPrinted>
  <dcterms:created xsi:type="dcterms:W3CDTF">2020-09-21T22:26:00Z</dcterms:created>
  <dcterms:modified xsi:type="dcterms:W3CDTF">2021-09-27T17:57:00Z</dcterms:modified>
</cp:coreProperties>
</file>